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859EE" w14:textId="6E2FB290" w:rsidR="00AD6C2D" w:rsidRPr="00662586" w:rsidRDefault="00AD6C2D" w:rsidP="001C2EBF">
      <w:pPr>
        <w:pStyle w:val="NormalWeb"/>
        <w:jc w:val="both"/>
        <w:rPr>
          <w:rStyle w:val="Strong"/>
          <w:rFonts w:asciiTheme="minorHAnsi" w:hAnsiTheme="minorHAnsi" w:cstheme="minorHAnsi"/>
          <w:color w:val="000000" w:themeColor="text1"/>
        </w:rPr>
      </w:pPr>
      <w:r w:rsidRPr="00662586">
        <w:rPr>
          <w:rStyle w:val="Strong"/>
          <w:rFonts w:asciiTheme="minorHAnsi" w:hAnsiTheme="minorHAnsi" w:cstheme="minorHAnsi"/>
          <w:color w:val="000000" w:themeColor="text1"/>
        </w:rPr>
        <w:t xml:space="preserve">Job Title: </w:t>
      </w:r>
      <w:r w:rsidR="00757DF9">
        <w:rPr>
          <w:rStyle w:val="Strong"/>
          <w:rFonts w:asciiTheme="minorHAnsi" w:hAnsiTheme="minorHAnsi" w:cstheme="minorHAnsi"/>
          <w:color w:val="000000" w:themeColor="text1"/>
        </w:rPr>
        <w:t xml:space="preserve">Senior </w:t>
      </w:r>
      <w:r w:rsidRPr="00662586">
        <w:rPr>
          <w:rStyle w:val="Strong"/>
          <w:rFonts w:asciiTheme="minorHAnsi" w:hAnsiTheme="minorHAnsi" w:cstheme="minorHAnsi"/>
          <w:color w:val="000000" w:themeColor="text1"/>
        </w:rPr>
        <w:t>Pharmacist</w:t>
      </w:r>
    </w:p>
    <w:p w14:paraId="00DEAA06" w14:textId="13A20FF9" w:rsidR="00AD6C2D" w:rsidRPr="00662586" w:rsidRDefault="00AD6C2D" w:rsidP="001C2EBF">
      <w:pPr>
        <w:pStyle w:val="NormalWeb"/>
        <w:jc w:val="both"/>
        <w:rPr>
          <w:rStyle w:val="Strong"/>
          <w:rFonts w:asciiTheme="minorHAnsi" w:hAnsiTheme="minorHAnsi" w:cstheme="minorHAnsi"/>
          <w:color w:val="000000" w:themeColor="text1"/>
        </w:rPr>
      </w:pPr>
      <w:r w:rsidRPr="00662586">
        <w:rPr>
          <w:rStyle w:val="Strong"/>
          <w:rFonts w:asciiTheme="minorHAnsi" w:hAnsiTheme="minorHAnsi" w:cstheme="minorHAnsi"/>
          <w:color w:val="000000" w:themeColor="text1"/>
        </w:rPr>
        <w:t xml:space="preserve">Location: Practice Plus Group </w:t>
      </w:r>
      <w:r w:rsidR="000E09E7" w:rsidRPr="00662586">
        <w:rPr>
          <w:rStyle w:val="Strong"/>
          <w:rFonts w:asciiTheme="minorHAnsi" w:hAnsiTheme="minorHAnsi" w:cstheme="minorHAnsi"/>
          <w:color w:val="000000" w:themeColor="text1"/>
        </w:rPr>
        <w:t>Plymouth</w:t>
      </w:r>
    </w:p>
    <w:p w14:paraId="5D1F0252" w14:textId="727B2568" w:rsidR="00AD6C2D" w:rsidRPr="00662586" w:rsidRDefault="009F719A" w:rsidP="001C2EBF">
      <w:pPr>
        <w:pStyle w:val="NormalWeb"/>
        <w:jc w:val="both"/>
        <w:rPr>
          <w:rStyle w:val="Strong"/>
          <w:rFonts w:asciiTheme="minorHAnsi" w:hAnsiTheme="minorHAnsi" w:cstheme="minorHAnsi"/>
          <w:color w:val="000000" w:themeColor="text1"/>
        </w:rPr>
      </w:pPr>
      <w:r w:rsidRPr="00662586">
        <w:rPr>
          <w:rStyle w:val="Strong"/>
          <w:rFonts w:asciiTheme="minorHAnsi" w:hAnsiTheme="minorHAnsi" w:cstheme="minorHAnsi"/>
          <w:color w:val="000000" w:themeColor="text1"/>
        </w:rPr>
        <w:t xml:space="preserve">Hours of Work: </w:t>
      </w:r>
      <w:r w:rsidRPr="00EF41B0">
        <w:rPr>
          <w:rStyle w:val="Strong"/>
          <w:rFonts w:asciiTheme="minorHAnsi" w:hAnsiTheme="minorHAnsi" w:cstheme="minorHAnsi"/>
          <w:color w:val="000000" w:themeColor="text1"/>
        </w:rPr>
        <w:t>22</w:t>
      </w:r>
      <w:r w:rsidR="00AD6C2D" w:rsidRPr="00EF41B0">
        <w:rPr>
          <w:rStyle w:val="Strong"/>
          <w:rFonts w:asciiTheme="minorHAnsi" w:hAnsiTheme="minorHAnsi" w:cstheme="minorHAnsi"/>
          <w:color w:val="000000" w:themeColor="text1"/>
        </w:rPr>
        <w:t xml:space="preserve">.5 hours per week, </w:t>
      </w:r>
      <w:r w:rsidR="00EF41B0">
        <w:rPr>
          <w:rStyle w:val="Strong"/>
          <w:rFonts w:asciiTheme="minorHAnsi" w:hAnsiTheme="minorHAnsi" w:cstheme="minorHAnsi"/>
          <w:color w:val="000000" w:themeColor="text1"/>
        </w:rPr>
        <w:t>to be worked Weds – Friday (occasional Saturday)</w:t>
      </w:r>
    </w:p>
    <w:p w14:paraId="09A8FDB3" w14:textId="77777777" w:rsidR="00413101" w:rsidRPr="00662586" w:rsidRDefault="00AD6C2D" w:rsidP="001C2EBF">
      <w:pPr>
        <w:pStyle w:val="NormalWeb"/>
        <w:jc w:val="both"/>
        <w:rPr>
          <w:rStyle w:val="Strong"/>
          <w:rFonts w:asciiTheme="minorHAnsi" w:hAnsiTheme="minorHAnsi" w:cstheme="minorHAnsi"/>
          <w:color w:val="000000" w:themeColor="text1"/>
        </w:rPr>
      </w:pPr>
      <w:r w:rsidRPr="00662586">
        <w:rPr>
          <w:rStyle w:val="Strong"/>
          <w:rFonts w:asciiTheme="minorHAnsi" w:hAnsiTheme="minorHAnsi" w:cstheme="minorHAnsi"/>
          <w:color w:val="000000" w:themeColor="text1"/>
        </w:rPr>
        <w:t xml:space="preserve">Responsible To: </w:t>
      </w:r>
      <w:r w:rsidR="009F719A" w:rsidRPr="00662586">
        <w:rPr>
          <w:rStyle w:val="Strong"/>
          <w:rFonts w:asciiTheme="minorHAnsi" w:hAnsiTheme="minorHAnsi" w:cstheme="minorHAnsi"/>
          <w:color w:val="000000" w:themeColor="text1"/>
        </w:rPr>
        <w:t>Site Lead Pharmacist</w:t>
      </w:r>
    </w:p>
    <w:p w14:paraId="331983CF" w14:textId="1394C286" w:rsidR="00413101" w:rsidRPr="00662586" w:rsidRDefault="00413101" w:rsidP="001C2EBF">
      <w:pPr>
        <w:pStyle w:val="NormalWeb"/>
        <w:jc w:val="both"/>
        <w:rPr>
          <w:rStyle w:val="Strong"/>
          <w:rFonts w:asciiTheme="minorHAnsi" w:hAnsiTheme="minorHAnsi" w:cstheme="minorHAnsi"/>
          <w:color w:val="000000" w:themeColor="text1"/>
        </w:rPr>
      </w:pPr>
      <w:r w:rsidRPr="00662586">
        <w:rPr>
          <w:rStyle w:val="Strong"/>
          <w:rFonts w:asciiTheme="minorHAnsi" w:hAnsiTheme="minorHAnsi" w:cstheme="minorHAnsi"/>
          <w:color w:val="000000" w:themeColor="text1"/>
        </w:rPr>
        <w:t xml:space="preserve">Accountable To: </w:t>
      </w:r>
      <w:r w:rsidR="000E09E7" w:rsidRPr="00662586">
        <w:rPr>
          <w:rStyle w:val="Strong"/>
          <w:rFonts w:asciiTheme="minorHAnsi" w:hAnsiTheme="minorHAnsi" w:cstheme="minorHAnsi"/>
          <w:color w:val="000000" w:themeColor="text1"/>
        </w:rPr>
        <w:t>Head of Nursing &amp; Clinical Services</w:t>
      </w:r>
    </w:p>
    <w:p w14:paraId="74E2767C" w14:textId="27DC1290" w:rsidR="00413101" w:rsidRPr="00662586" w:rsidRDefault="00413101" w:rsidP="001C2EBF">
      <w:pPr>
        <w:pStyle w:val="NormalWeb"/>
        <w:jc w:val="both"/>
        <w:rPr>
          <w:rStyle w:val="Strong"/>
          <w:rFonts w:asciiTheme="minorHAnsi" w:hAnsiTheme="minorHAnsi" w:cstheme="minorHAnsi"/>
          <w:color w:val="000000" w:themeColor="text1"/>
        </w:rPr>
      </w:pPr>
      <w:r w:rsidRPr="00662586">
        <w:rPr>
          <w:rStyle w:val="Strong"/>
          <w:rFonts w:asciiTheme="minorHAnsi" w:hAnsiTheme="minorHAnsi" w:cstheme="minorHAnsi"/>
          <w:color w:val="000000" w:themeColor="text1"/>
        </w:rPr>
        <w:t>Responsible For: Support</w:t>
      </w:r>
      <w:r w:rsidR="00DE1FED" w:rsidRPr="00662586">
        <w:rPr>
          <w:rStyle w:val="Strong"/>
          <w:rFonts w:asciiTheme="minorHAnsi" w:hAnsiTheme="minorHAnsi" w:cstheme="minorHAnsi"/>
          <w:color w:val="000000" w:themeColor="text1"/>
        </w:rPr>
        <w:t>ing</w:t>
      </w:r>
      <w:r w:rsidRPr="00662586">
        <w:rPr>
          <w:rStyle w:val="Strong"/>
          <w:rFonts w:asciiTheme="minorHAnsi" w:hAnsiTheme="minorHAnsi" w:cstheme="minorHAnsi"/>
          <w:color w:val="000000" w:themeColor="text1"/>
        </w:rPr>
        <w:t xml:space="preserve"> </w:t>
      </w:r>
      <w:r w:rsidR="00757DF9">
        <w:rPr>
          <w:rStyle w:val="Strong"/>
          <w:rFonts w:asciiTheme="minorHAnsi" w:hAnsiTheme="minorHAnsi" w:cstheme="minorHAnsi"/>
          <w:color w:val="000000" w:themeColor="text1"/>
        </w:rPr>
        <w:t>pharmacy team</w:t>
      </w:r>
      <w:r w:rsidRPr="00662586">
        <w:rPr>
          <w:rStyle w:val="Strong"/>
          <w:rFonts w:asciiTheme="minorHAnsi" w:hAnsiTheme="minorHAnsi" w:cstheme="minorHAnsi"/>
          <w:color w:val="000000" w:themeColor="text1"/>
        </w:rPr>
        <w:t xml:space="preserve"> </w:t>
      </w:r>
    </w:p>
    <w:p w14:paraId="2EE86E88" w14:textId="77777777" w:rsidR="00413101" w:rsidRPr="00662586" w:rsidRDefault="00413101" w:rsidP="001C2EBF">
      <w:pPr>
        <w:pStyle w:val="NormalWeb"/>
        <w:jc w:val="both"/>
        <w:rPr>
          <w:rStyle w:val="Strong"/>
          <w:rFonts w:asciiTheme="minorHAnsi" w:hAnsiTheme="minorHAnsi" w:cstheme="minorHAnsi"/>
          <w:color w:val="000000" w:themeColor="text1"/>
        </w:rPr>
      </w:pPr>
      <w:r w:rsidRPr="00662586">
        <w:rPr>
          <w:rStyle w:val="Strong"/>
          <w:rFonts w:asciiTheme="minorHAnsi" w:hAnsiTheme="minorHAnsi" w:cstheme="minorHAnsi"/>
          <w:color w:val="000000" w:themeColor="text1"/>
        </w:rPr>
        <w:t>Job Summary:</w:t>
      </w:r>
    </w:p>
    <w:p w14:paraId="25E51812" w14:textId="70C9370F" w:rsidR="00AE0B62" w:rsidRPr="00662586" w:rsidRDefault="001C2EBF" w:rsidP="001C2EBF">
      <w:pPr>
        <w:pStyle w:val="NormalWeb"/>
        <w:jc w:val="both"/>
        <w:rPr>
          <w:rFonts w:asciiTheme="minorHAnsi" w:hAnsiTheme="minorHAnsi" w:cstheme="minorHAnsi"/>
          <w:color w:val="000000" w:themeColor="text1"/>
        </w:rPr>
      </w:pPr>
      <w:r w:rsidRPr="00662586">
        <w:rPr>
          <w:rFonts w:asciiTheme="minorHAnsi" w:hAnsiTheme="minorHAnsi" w:cstheme="minorHAnsi"/>
          <w:color w:val="000000" w:themeColor="text1"/>
        </w:rPr>
        <w:t>Practice Plu</w:t>
      </w:r>
      <w:r w:rsidR="00204956" w:rsidRPr="00662586">
        <w:rPr>
          <w:rFonts w:asciiTheme="minorHAnsi" w:hAnsiTheme="minorHAnsi" w:cstheme="minorHAnsi"/>
          <w:color w:val="000000" w:themeColor="text1"/>
        </w:rPr>
        <w:t xml:space="preserve">s Group Hospital, </w:t>
      </w:r>
      <w:r w:rsidR="000E09E7" w:rsidRPr="00662586">
        <w:rPr>
          <w:rFonts w:asciiTheme="minorHAnsi" w:hAnsiTheme="minorHAnsi" w:cstheme="minorHAnsi"/>
          <w:color w:val="000000" w:themeColor="text1"/>
        </w:rPr>
        <w:t xml:space="preserve">Plymouth </w:t>
      </w:r>
      <w:r w:rsidRPr="00662586">
        <w:rPr>
          <w:rFonts w:asciiTheme="minorHAnsi" w:hAnsiTheme="minorHAnsi" w:cstheme="minorHAnsi"/>
          <w:color w:val="000000" w:themeColor="text1"/>
        </w:rPr>
        <w:t>has</w:t>
      </w:r>
      <w:r w:rsidR="00204956" w:rsidRPr="00662586">
        <w:rPr>
          <w:rFonts w:asciiTheme="minorHAnsi" w:hAnsiTheme="minorHAnsi" w:cstheme="minorHAnsi"/>
          <w:color w:val="000000" w:themeColor="text1"/>
        </w:rPr>
        <w:t xml:space="preserve"> an exciting opportunity for a</w:t>
      </w:r>
      <w:r w:rsidR="00757DF9">
        <w:rPr>
          <w:rFonts w:asciiTheme="minorHAnsi" w:hAnsiTheme="minorHAnsi" w:cstheme="minorHAnsi"/>
          <w:color w:val="000000" w:themeColor="text1"/>
        </w:rPr>
        <w:t xml:space="preserve">n autonomous senior </w:t>
      </w:r>
      <w:r w:rsidR="00A32E05" w:rsidRPr="00662586">
        <w:rPr>
          <w:rFonts w:asciiTheme="minorHAnsi" w:hAnsiTheme="minorHAnsi" w:cstheme="minorHAnsi"/>
          <w:color w:val="000000" w:themeColor="text1"/>
        </w:rPr>
        <w:t>pharmacist</w:t>
      </w:r>
      <w:r w:rsidR="008B04CC" w:rsidRPr="00662586">
        <w:rPr>
          <w:rFonts w:asciiTheme="minorHAnsi" w:hAnsiTheme="minorHAnsi" w:cstheme="minorHAnsi"/>
          <w:color w:val="000000" w:themeColor="text1"/>
        </w:rPr>
        <w:t xml:space="preserve"> to be part of </w:t>
      </w:r>
      <w:r w:rsidR="00662586">
        <w:rPr>
          <w:rFonts w:asciiTheme="minorHAnsi" w:hAnsiTheme="minorHAnsi" w:cstheme="minorHAnsi"/>
          <w:color w:val="000000" w:themeColor="text1"/>
        </w:rPr>
        <w:t xml:space="preserve">our </w:t>
      </w:r>
      <w:r w:rsidR="009F719A" w:rsidRPr="00662586">
        <w:rPr>
          <w:rFonts w:asciiTheme="minorHAnsi" w:hAnsiTheme="minorHAnsi" w:cstheme="minorHAnsi"/>
          <w:color w:val="000000" w:themeColor="text1"/>
        </w:rPr>
        <w:t>hospital pharmac</w:t>
      </w:r>
      <w:r w:rsidR="00662586">
        <w:rPr>
          <w:rFonts w:asciiTheme="minorHAnsi" w:hAnsiTheme="minorHAnsi" w:cstheme="minorHAnsi"/>
          <w:color w:val="000000" w:themeColor="text1"/>
        </w:rPr>
        <w:t>y team</w:t>
      </w:r>
      <w:r w:rsidRPr="00662586">
        <w:rPr>
          <w:rFonts w:asciiTheme="minorHAnsi" w:hAnsiTheme="minorHAnsi" w:cstheme="minorHAnsi"/>
          <w:color w:val="000000" w:themeColor="text1"/>
        </w:rPr>
        <w:t>.</w:t>
      </w:r>
      <w:r w:rsidR="008B04CC" w:rsidRPr="00662586">
        <w:rPr>
          <w:rFonts w:asciiTheme="minorHAnsi" w:hAnsiTheme="minorHAnsi" w:cstheme="minorHAnsi"/>
          <w:color w:val="000000" w:themeColor="text1"/>
        </w:rPr>
        <w:t xml:space="preserve"> </w:t>
      </w:r>
    </w:p>
    <w:p w14:paraId="08B9BF14" w14:textId="6AE5F9E1" w:rsidR="00030542" w:rsidRPr="00662586" w:rsidRDefault="00413101" w:rsidP="00AE0B62">
      <w:pPr>
        <w:pStyle w:val="NormalWeb"/>
        <w:jc w:val="both"/>
        <w:rPr>
          <w:rFonts w:asciiTheme="minorHAnsi" w:hAnsiTheme="minorHAnsi" w:cstheme="minorHAnsi"/>
          <w:color w:val="000000" w:themeColor="text1"/>
        </w:rPr>
      </w:pPr>
      <w:r w:rsidRPr="00662586">
        <w:rPr>
          <w:rFonts w:asciiTheme="minorHAnsi" w:hAnsiTheme="minorHAnsi" w:cstheme="minorHAnsi"/>
          <w:color w:val="000000" w:themeColor="text1"/>
        </w:rPr>
        <w:t xml:space="preserve">The post holder will play a key role within the pharmacy team </w:t>
      </w:r>
      <w:r w:rsidR="00AD7B83" w:rsidRPr="00662586">
        <w:rPr>
          <w:rFonts w:asciiTheme="minorHAnsi" w:hAnsiTheme="minorHAnsi" w:cstheme="minorHAnsi"/>
          <w:color w:val="000000" w:themeColor="text1"/>
        </w:rPr>
        <w:t>delivering services across a variety of elective specialities</w:t>
      </w:r>
      <w:r w:rsidR="00F8269B" w:rsidRPr="00662586">
        <w:rPr>
          <w:rFonts w:asciiTheme="minorHAnsi" w:hAnsiTheme="minorHAnsi" w:cstheme="minorHAnsi"/>
          <w:color w:val="000000" w:themeColor="text1"/>
        </w:rPr>
        <w:t xml:space="preserve"> such as Orthopaedics, Ophthalmology, </w:t>
      </w:r>
      <w:r w:rsidR="006265AE">
        <w:rPr>
          <w:rFonts w:asciiTheme="minorHAnsi" w:hAnsiTheme="minorHAnsi" w:cstheme="minorHAnsi"/>
          <w:color w:val="000000" w:themeColor="text1"/>
        </w:rPr>
        <w:t xml:space="preserve">General Surgery </w:t>
      </w:r>
      <w:r w:rsidR="00F8269B" w:rsidRPr="00662586">
        <w:rPr>
          <w:rFonts w:asciiTheme="minorHAnsi" w:hAnsiTheme="minorHAnsi" w:cstheme="minorHAnsi"/>
          <w:color w:val="000000" w:themeColor="text1"/>
        </w:rPr>
        <w:t>and Endoscopy</w:t>
      </w:r>
      <w:r w:rsidR="00AD7B83" w:rsidRPr="00662586">
        <w:rPr>
          <w:rFonts w:asciiTheme="minorHAnsi" w:hAnsiTheme="minorHAnsi" w:cstheme="minorHAnsi"/>
          <w:color w:val="000000" w:themeColor="text1"/>
        </w:rPr>
        <w:t>.</w:t>
      </w:r>
      <w:r w:rsidR="00030542" w:rsidRPr="00662586">
        <w:rPr>
          <w:rFonts w:asciiTheme="minorHAnsi" w:hAnsiTheme="minorHAnsi" w:cstheme="minorHAnsi"/>
          <w:color w:val="000000" w:themeColor="text1"/>
        </w:rPr>
        <w:t xml:space="preserve"> They will assist in the provision and development of leading clinical pharmacy services for </w:t>
      </w:r>
      <w:r w:rsidR="000E09E7" w:rsidRPr="00662586">
        <w:rPr>
          <w:rFonts w:asciiTheme="minorHAnsi" w:hAnsiTheme="minorHAnsi" w:cstheme="minorHAnsi"/>
          <w:color w:val="000000" w:themeColor="text1"/>
        </w:rPr>
        <w:t xml:space="preserve">the </w:t>
      </w:r>
      <w:r w:rsidR="00030542" w:rsidRPr="00662586">
        <w:rPr>
          <w:rFonts w:asciiTheme="minorHAnsi" w:hAnsiTheme="minorHAnsi" w:cstheme="minorHAnsi"/>
          <w:color w:val="000000" w:themeColor="text1"/>
        </w:rPr>
        <w:t xml:space="preserve">outpatient department, </w:t>
      </w:r>
      <w:r w:rsidR="000E09E7" w:rsidRPr="00662586">
        <w:rPr>
          <w:rFonts w:asciiTheme="minorHAnsi" w:hAnsiTheme="minorHAnsi" w:cstheme="minorHAnsi"/>
          <w:color w:val="000000" w:themeColor="text1"/>
        </w:rPr>
        <w:t>day surgery unit,</w:t>
      </w:r>
      <w:r w:rsidR="00F8269B" w:rsidRPr="00662586">
        <w:rPr>
          <w:rFonts w:asciiTheme="minorHAnsi" w:hAnsiTheme="minorHAnsi" w:cstheme="minorHAnsi"/>
          <w:color w:val="000000" w:themeColor="text1"/>
        </w:rPr>
        <w:t xml:space="preserve"> inpatient</w:t>
      </w:r>
      <w:r w:rsidR="00030542" w:rsidRPr="00662586">
        <w:rPr>
          <w:rFonts w:asciiTheme="minorHAnsi" w:hAnsiTheme="minorHAnsi" w:cstheme="minorHAnsi"/>
          <w:color w:val="000000" w:themeColor="text1"/>
        </w:rPr>
        <w:t xml:space="preserve"> ward and operating </w:t>
      </w:r>
      <w:r w:rsidR="005F76C8" w:rsidRPr="00662586">
        <w:rPr>
          <w:rFonts w:asciiTheme="minorHAnsi" w:hAnsiTheme="minorHAnsi" w:cstheme="minorHAnsi"/>
          <w:color w:val="000000" w:themeColor="text1"/>
        </w:rPr>
        <w:t>theatres</w:t>
      </w:r>
      <w:r w:rsidR="000E09E7" w:rsidRPr="00662586">
        <w:rPr>
          <w:rFonts w:asciiTheme="minorHAnsi" w:hAnsiTheme="minorHAnsi" w:cstheme="minorHAnsi"/>
          <w:color w:val="000000" w:themeColor="text1"/>
        </w:rPr>
        <w:t>.</w:t>
      </w:r>
    </w:p>
    <w:p w14:paraId="43873026" w14:textId="77777777" w:rsidR="00030542" w:rsidRPr="00662586" w:rsidRDefault="00030542" w:rsidP="001C2EBF">
      <w:pPr>
        <w:pStyle w:val="NormalWeb"/>
        <w:jc w:val="both"/>
        <w:rPr>
          <w:rFonts w:asciiTheme="minorHAnsi" w:hAnsiTheme="minorHAnsi" w:cstheme="minorHAnsi"/>
          <w:b/>
          <w:color w:val="000000" w:themeColor="text1"/>
        </w:rPr>
      </w:pPr>
      <w:r w:rsidRPr="00662586">
        <w:rPr>
          <w:rFonts w:asciiTheme="minorHAnsi" w:hAnsiTheme="minorHAnsi" w:cstheme="minorHAnsi"/>
          <w:b/>
          <w:color w:val="000000" w:themeColor="text1"/>
        </w:rPr>
        <w:t>The post-holder will:</w:t>
      </w:r>
    </w:p>
    <w:p w14:paraId="344EFFC4" w14:textId="36E22A36" w:rsidR="00030542" w:rsidRDefault="00030542" w:rsidP="00C54DB3">
      <w:pPr>
        <w:pStyle w:val="NormalWeb"/>
        <w:numPr>
          <w:ilvl w:val="0"/>
          <w:numId w:val="19"/>
        </w:numPr>
        <w:jc w:val="both"/>
        <w:rPr>
          <w:rFonts w:asciiTheme="minorHAnsi" w:hAnsiTheme="minorHAnsi" w:cstheme="minorHAnsi"/>
          <w:color w:val="000000" w:themeColor="text1"/>
        </w:rPr>
      </w:pPr>
      <w:r w:rsidRPr="00662586">
        <w:rPr>
          <w:rFonts w:asciiTheme="minorHAnsi" w:hAnsiTheme="minorHAnsi" w:cstheme="minorHAnsi"/>
          <w:color w:val="000000" w:themeColor="text1"/>
        </w:rPr>
        <w:t xml:space="preserve">Provide an exemplary pharmacy service in accordance with current legislation, accepted professional and ethical standards and clinical requirements. </w:t>
      </w:r>
    </w:p>
    <w:p w14:paraId="1D7A22AD" w14:textId="423336D7" w:rsidR="00757DF9" w:rsidRPr="00757DF9" w:rsidRDefault="00757DF9" w:rsidP="00C54DB3">
      <w:pPr>
        <w:pStyle w:val="NormalWeb"/>
        <w:numPr>
          <w:ilvl w:val="0"/>
          <w:numId w:val="19"/>
        </w:numPr>
        <w:jc w:val="both"/>
        <w:rPr>
          <w:rFonts w:asciiTheme="minorHAnsi" w:hAnsiTheme="minorHAnsi" w:cstheme="minorHAnsi"/>
          <w:i/>
          <w:iCs/>
          <w:color w:val="000000" w:themeColor="text1"/>
        </w:rPr>
      </w:pPr>
      <w:r>
        <w:rPr>
          <w:rStyle w:val="Emphasis"/>
          <w:rFonts w:asciiTheme="minorHAnsi" w:hAnsiTheme="minorHAnsi" w:cstheme="minorHAnsi"/>
          <w:i w:val="0"/>
          <w:iCs w:val="0"/>
        </w:rPr>
        <w:t>U</w:t>
      </w:r>
      <w:r w:rsidRPr="00757DF9">
        <w:rPr>
          <w:rStyle w:val="Emphasis"/>
          <w:rFonts w:asciiTheme="minorHAnsi" w:hAnsiTheme="minorHAnsi" w:cstheme="minorHAnsi"/>
          <w:i w:val="0"/>
          <w:iCs w:val="0"/>
        </w:rPr>
        <w:t>se clinical and pharmaceutical knowledge independently</w:t>
      </w:r>
      <w:r w:rsidRPr="00757DF9">
        <w:rPr>
          <w:rFonts w:asciiTheme="minorHAnsi" w:hAnsiTheme="minorHAnsi" w:cstheme="minorHAnsi"/>
          <w:i/>
          <w:iCs/>
        </w:rPr>
        <w:t xml:space="preserve">, </w:t>
      </w:r>
      <w:r w:rsidRPr="00757DF9">
        <w:rPr>
          <w:rFonts w:asciiTheme="minorHAnsi" w:hAnsiTheme="minorHAnsi" w:cstheme="minorHAnsi"/>
        </w:rPr>
        <w:t>leading services, supervising</w:t>
      </w:r>
      <w:r w:rsidRPr="00757DF9">
        <w:rPr>
          <w:rFonts w:asciiTheme="minorHAnsi" w:hAnsiTheme="minorHAnsi" w:cstheme="minorHAnsi"/>
          <w:i/>
          <w:iCs/>
        </w:rPr>
        <w:t xml:space="preserve"> </w:t>
      </w:r>
      <w:r w:rsidRPr="00757DF9">
        <w:rPr>
          <w:rFonts w:asciiTheme="minorHAnsi" w:hAnsiTheme="minorHAnsi" w:cstheme="minorHAnsi"/>
        </w:rPr>
        <w:t>others, and driving improvement.</w:t>
      </w:r>
    </w:p>
    <w:p w14:paraId="55B6D380" w14:textId="77777777" w:rsidR="00B155D3" w:rsidRPr="00662586" w:rsidRDefault="00B155D3" w:rsidP="009F719A">
      <w:pPr>
        <w:pStyle w:val="ListParagraph"/>
        <w:numPr>
          <w:ilvl w:val="0"/>
          <w:numId w:val="19"/>
        </w:numPr>
        <w:rPr>
          <w:rFonts w:asciiTheme="minorHAnsi" w:hAnsiTheme="minorHAnsi" w:cstheme="minorHAnsi"/>
          <w:color w:val="000000" w:themeColor="text1"/>
          <w:sz w:val="24"/>
          <w:szCs w:val="24"/>
        </w:rPr>
      </w:pPr>
      <w:r w:rsidRPr="00662586">
        <w:rPr>
          <w:rFonts w:asciiTheme="minorHAnsi" w:hAnsiTheme="minorHAnsi" w:cstheme="minorHAnsi"/>
          <w:color w:val="000000" w:themeColor="text1"/>
          <w:sz w:val="24"/>
          <w:szCs w:val="24"/>
          <w:lang w:eastAsia="en-GB"/>
        </w:rPr>
        <w:t>Provide clinical ward and dispensary cover</w:t>
      </w:r>
    </w:p>
    <w:p w14:paraId="61DCB269" w14:textId="31E92C58" w:rsidR="00030542" w:rsidRPr="00662586" w:rsidRDefault="00030542" w:rsidP="00C54DB3">
      <w:pPr>
        <w:pStyle w:val="NormalWeb"/>
        <w:numPr>
          <w:ilvl w:val="0"/>
          <w:numId w:val="19"/>
        </w:numPr>
        <w:jc w:val="both"/>
        <w:rPr>
          <w:rFonts w:asciiTheme="minorHAnsi" w:hAnsiTheme="minorHAnsi" w:cstheme="minorHAnsi"/>
          <w:color w:val="000000" w:themeColor="text1"/>
        </w:rPr>
      </w:pPr>
      <w:r w:rsidRPr="00662586">
        <w:rPr>
          <w:rFonts w:asciiTheme="minorHAnsi" w:hAnsiTheme="minorHAnsi" w:cstheme="minorHAnsi"/>
          <w:color w:val="000000" w:themeColor="text1"/>
        </w:rPr>
        <w:t xml:space="preserve">Provide advice and support to consultants, other clinicians and patients ensuring the safe, appropriate and </w:t>
      </w:r>
      <w:r w:rsidR="00662586" w:rsidRPr="00662586">
        <w:rPr>
          <w:rFonts w:asciiTheme="minorHAnsi" w:hAnsiTheme="minorHAnsi" w:cstheme="minorHAnsi"/>
          <w:color w:val="000000" w:themeColor="text1"/>
        </w:rPr>
        <w:t>cost-effective</w:t>
      </w:r>
      <w:r w:rsidRPr="00662586">
        <w:rPr>
          <w:rFonts w:asciiTheme="minorHAnsi" w:hAnsiTheme="minorHAnsi" w:cstheme="minorHAnsi"/>
          <w:color w:val="000000" w:themeColor="text1"/>
        </w:rPr>
        <w:t xml:space="preserve"> use of medicines. Work with a multidisciplinary, patient focused approach to help us to deliver an efficient, high quality healthcare service.</w:t>
      </w:r>
    </w:p>
    <w:p w14:paraId="6AB548F9" w14:textId="242EB144" w:rsidR="00F86F54" w:rsidRPr="00662586" w:rsidRDefault="00030542" w:rsidP="00C54DB3">
      <w:pPr>
        <w:pStyle w:val="ListParagraph"/>
        <w:numPr>
          <w:ilvl w:val="0"/>
          <w:numId w:val="19"/>
        </w:numPr>
        <w:spacing w:after="200" w:line="276" w:lineRule="auto"/>
        <w:jc w:val="both"/>
        <w:rPr>
          <w:rFonts w:asciiTheme="minorHAnsi" w:hAnsiTheme="minorHAnsi" w:cstheme="minorHAnsi"/>
          <w:color w:val="000000" w:themeColor="text1"/>
          <w:sz w:val="24"/>
          <w:szCs w:val="24"/>
        </w:rPr>
      </w:pPr>
      <w:r w:rsidRPr="00662586">
        <w:rPr>
          <w:rFonts w:asciiTheme="minorHAnsi" w:hAnsiTheme="minorHAnsi" w:cstheme="minorHAnsi"/>
          <w:color w:val="000000" w:themeColor="text1"/>
          <w:sz w:val="24"/>
          <w:szCs w:val="24"/>
        </w:rPr>
        <w:t>B</w:t>
      </w:r>
      <w:r w:rsidR="001C2EBF" w:rsidRPr="00662586">
        <w:rPr>
          <w:rFonts w:asciiTheme="minorHAnsi" w:hAnsiTheme="minorHAnsi" w:cstheme="minorHAnsi"/>
          <w:color w:val="000000" w:themeColor="text1"/>
          <w:sz w:val="24"/>
          <w:szCs w:val="24"/>
        </w:rPr>
        <w:t xml:space="preserve">e responsible for the Pharmacy services on a </w:t>
      </w:r>
      <w:r w:rsidR="00662586" w:rsidRPr="00662586">
        <w:rPr>
          <w:rFonts w:asciiTheme="minorHAnsi" w:hAnsiTheme="minorHAnsi" w:cstheme="minorHAnsi"/>
          <w:color w:val="000000" w:themeColor="text1"/>
          <w:sz w:val="24"/>
          <w:szCs w:val="24"/>
        </w:rPr>
        <w:t>day-to-day</w:t>
      </w:r>
      <w:r w:rsidR="001C2EBF" w:rsidRPr="00662586">
        <w:rPr>
          <w:rFonts w:asciiTheme="minorHAnsi" w:hAnsiTheme="minorHAnsi" w:cstheme="minorHAnsi"/>
          <w:color w:val="000000" w:themeColor="text1"/>
          <w:sz w:val="24"/>
          <w:szCs w:val="24"/>
        </w:rPr>
        <w:t xml:space="preserve"> basis</w:t>
      </w:r>
      <w:r w:rsidR="00757DF9">
        <w:rPr>
          <w:rFonts w:asciiTheme="minorHAnsi" w:hAnsiTheme="minorHAnsi" w:cstheme="minorHAnsi"/>
          <w:color w:val="000000" w:themeColor="text1"/>
          <w:sz w:val="24"/>
          <w:szCs w:val="24"/>
        </w:rPr>
        <w:t>.</w:t>
      </w:r>
      <w:r w:rsidR="001C2EBF" w:rsidRPr="00662586">
        <w:rPr>
          <w:rFonts w:asciiTheme="minorHAnsi" w:hAnsiTheme="minorHAnsi" w:cstheme="minorHAnsi"/>
          <w:color w:val="000000" w:themeColor="text1"/>
          <w:sz w:val="24"/>
          <w:szCs w:val="24"/>
        </w:rPr>
        <w:t xml:space="preserve"> </w:t>
      </w:r>
    </w:p>
    <w:p w14:paraId="47BD68B3" w14:textId="7D140BFA" w:rsidR="001C2EBF" w:rsidRDefault="00F86F54" w:rsidP="009F719A">
      <w:pPr>
        <w:pStyle w:val="ListParagraph"/>
        <w:numPr>
          <w:ilvl w:val="0"/>
          <w:numId w:val="19"/>
        </w:numPr>
        <w:rPr>
          <w:rFonts w:asciiTheme="minorHAnsi" w:hAnsiTheme="minorHAnsi" w:cstheme="minorHAnsi"/>
          <w:color w:val="000000" w:themeColor="text1"/>
          <w:sz w:val="24"/>
          <w:szCs w:val="24"/>
        </w:rPr>
      </w:pPr>
      <w:r w:rsidRPr="00662586">
        <w:rPr>
          <w:rFonts w:asciiTheme="minorHAnsi" w:hAnsiTheme="minorHAnsi" w:cstheme="minorHAnsi"/>
          <w:color w:val="000000" w:themeColor="text1"/>
          <w:sz w:val="24"/>
          <w:szCs w:val="24"/>
        </w:rPr>
        <w:t xml:space="preserve">Support and </w:t>
      </w:r>
      <w:r w:rsidR="001C2EBF" w:rsidRPr="00662586">
        <w:rPr>
          <w:rFonts w:asciiTheme="minorHAnsi" w:hAnsiTheme="minorHAnsi" w:cstheme="minorHAnsi"/>
          <w:color w:val="000000" w:themeColor="text1"/>
          <w:sz w:val="24"/>
          <w:szCs w:val="24"/>
        </w:rPr>
        <w:t xml:space="preserve">deputise </w:t>
      </w:r>
      <w:r w:rsidRPr="00662586">
        <w:rPr>
          <w:rFonts w:asciiTheme="minorHAnsi" w:hAnsiTheme="minorHAnsi" w:cstheme="minorHAnsi"/>
          <w:color w:val="000000" w:themeColor="text1"/>
          <w:sz w:val="24"/>
          <w:szCs w:val="24"/>
        </w:rPr>
        <w:t xml:space="preserve">for </w:t>
      </w:r>
      <w:r w:rsidR="001C2EBF" w:rsidRPr="00662586">
        <w:rPr>
          <w:rFonts w:asciiTheme="minorHAnsi" w:hAnsiTheme="minorHAnsi" w:cstheme="minorHAnsi"/>
          <w:color w:val="000000" w:themeColor="text1"/>
          <w:sz w:val="24"/>
          <w:szCs w:val="24"/>
        </w:rPr>
        <w:t xml:space="preserve">the </w:t>
      </w:r>
      <w:r w:rsidR="00757DF9">
        <w:rPr>
          <w:rFonts w:asciiTheme="minorHAnsi" w:hAnsiTheme="minorHAnsi" w:cstheme="minorHAnsi"/>
          <w:color w:val="000000" w:themeColor="text1"/>
          <w:sz w:val="24"/>
          <w:szCs w:val="24"/>
        </w:rPr>
        <w:t xml:space="preserve">Site Lead </w:t>
      </w:r>
      <w:r w:rsidR="001C2EBF" w:rsidRPr="00662586">
        <w:rPr>
          <w:rFonts w:asciiTheme="minorHAnsi" w:hAnsiTheme="minorHAnsi" w:cstheme="minorHAnsi"/>
          <w:color w:val="000000" w:themeColor="text1"/>
          <w:sz w:val="24"/>
          <w:szCs w:val="24"/>
        </w:rPr>
        <w:t>Pharmac</w:t>
      </w:r>
      <w:r w:rsidR="00757DF9">
        <w:rPr>
          <w:rFonts w:asciiTheme="minorHAnsi" w:hAnsiTheme="minorHAnsi" w:cstheme="minorHAnsi"/>
          <w:color w:val="000000" w:themeColor="text1"/>
          <w:sz w:val="24"/>
          <w:szCs w:val="24"/>
        </w:rPr>
        <w:t>ist</w:t>
      </w:r>
      <w:r w:rsidR="00B155D3" w:rsidRPr="00662586">
        <w:rPr>
          <w:rFonts w:asciiTheme="minorHAnsi" w:hAnsiTheme="minorHAnsi" w:cstheme="minorHAnsi"/>
          <w:color w:val="000000" w:themeColor="text1"/>
          <w:sz w:val="24"/>
          <w:szCs w:val="24"/>
        </w:rPr>
        <w:t xml:space="preserve"> in establishing and maintaining robust clinical governance arrangements (risk management, audits, etc) for all aspects of medicines management within the site</w:t>
      </w:r>
      <w:r w:rsidR="009F719A" w:rsidRPr="00662586">
        <w:rPr>
          <w:rFonts w:asciiTheme="minorHAnsi" w:hAnsiTheme="minorHAnsi" w:cstheme="minorHAnsi"/>
          <w:color w:val="000000" w:themeColor="text1"/>
          <w:sz w:val="24"/>
          <w:szCs w:val="24"/>
        </w:rPr>
        <w:t>s</w:t>
      </w:r>
    </w:p>
    <w:p w14:paraId="051C7B1F" w14:textId="68D15C49" w:rsidR="003F7FCF" w:rsidRPr="00662586" w:rsidRDefault="003F7FCF" w:rsidP="009F719A">
      <w:pPr>
        <w:pStyle w:val="ListParagraph"/>
        <w:numPr>
          <w:ilvl w:val="0"/>
          <w:numId w:val="19"/>
        </w:numPr>
        <w:rPr>
          <w:rFonts w:asciiTheme="minorHAnsi" w:hAnsiTheme="minorHAnsi" w:cstheme="minorHAnsi"/>
          <w:color w:val="000000" w:themeColor="text1"/>
          <w:sz w:val="24"/>
          <w:szCs w:val="24"/>
        </w:rPr>
      </w:pPr>
      <w:r w:rsidRPr="003F7FCF">
        <w:rPr>
          <w:rFonts w:asciiTheme="minorHAnsi" w:hAnsiTheme="minorHAnsi" w:cstheme="minorHAnsi"/>
          <w:sz w:val="24"/>
          <w:szCs w:val="24"/>
        </w:rPr>
        <w:t xml:space="preserve">Supervise and mentor </w:t>
      </w:r>
      <w:r>
        <w:rPr>
          <w:rFonts w:asciiTheme="minorHAnsi" w:hAnsiTheme="minorHAnsi" w:cstheme="minorHAnsi"/>
          <w:sz w:val="24"/>
          <w:szCs w:val="24"/>
        </w:rPr>
        <w:t xml:space="preserve">junior </w:t>
      </w:r>
      <w:r w:rsidRPr="003F7FCF">
        <w:rPr>
          <w:rFonts w:asciiTheme="minorHAnsi" w:hAnsiTheme="minorHAnsi" w:cstheme="minorHAnsi"/>
          <w:sz w:val="24"/>
          <w:szCs w:val="24"/>
        </w:rPr>
        <w:t>pharmacists, trainees, technicians, and students</w:t>
      </w:r>
      <w:r>
        <w:t>.</w:t>
      </w:r>
    </w:p>
    <w:p w14:paraId="4866789D" w14:textId="77777777" w:rsidR="00F86F54" w:rsidRPr="00662586" w:rsidRDefault="001C2EBF" w:rsidP="00030542">
      <w:pPr>
        <w:pStyle w:val="ListParagraph"/>
        <w:numPr>
          <w:ilvl w:val="0"/>
          <w:numId w:val="19"/>
        </w:numPr>
        <w:jc w:val="both"/>
        <w:rPr>
          <w:rFonts w:asciiTheme="minorHAnsi" w:hAnsiTheme="minorHAnsi" w:cstheme="minorHAnsi"/>
          <w:color w:val="000000" w:themeColor="text1"/>
          <w:sz w:val="24"/>
          <w:szCs w:val="24"/>
        </w:rPr>
      </w:pPr>
      <w:r w:rsidRPr="00662586">
        <w:rPr>
          <w:rFonts w:asciiTheme="minorHAnsi" w:hAnsiTheme="minorHAnsi" w:cstheme="minorHAnsi"/>
          <w:color w:val="000000" w:themeColor="text1"/>
          <w:sz w:val="24"/>
          <w:szCs w:val="24"/>
        </w:rPr>
        <w:t>Plan, deliver and evaluate pharmaceutical care to meet patient’s health and well-being.</w:t>
      </w:r>
    </w:p>
    <w:p w14:paraId="1E2DF3DB" w14:textId="77777777" w:rsidR="00B155D3" w:rsidRPr="00662586" w:rsidRDefault="00B155D3" w:rsidP="009F719A">
      <w:pPr>
        <w:pStyle w:val="ListParagraph"/>
        <w:numPr>
          <w:ilvl w:val="0"/>
          <w:numId w:val="19"/>
        </w:numPr>
        <w:rPr>
          <w:rFonts w:asciiTheme="minorHAnsi" w:hAnsiTheme="minorHAnsi" w:cstheme="minorHAnsi"/>
          <w:color w:val="000000" w:themeColor="text1"/>
          <w:sz w:val="24"/>
          <w:szCs w:val="24"/>
        </w:rPr>
      </w:pPr>
      <w:r w:rsidRPr="00662586">
        <w:rPr>
          <w:rFonts w:asciiTheme="minorHAnsi" w:hAnsiTheme="minorHAnsi" w:cstheme="minorHAnsi"/>
          <w:color w:val="000000" w:themeColor="text1"/>
          <w:sz w:val="24"/>
          <w:szCs w:val="24"/>
        </w:rPr>
        <w:t>Use clinical pharmacy experience and knowledge to contribute to the design of new ways of working, utilising digital systems, and designing new processes to ensure maximum levels of safety and quality</w:t>
      </w:r>
    </w:p>
    <w:p w14:paraId="63F0E3B6" w14:textId="0FD786D4" w:rsidR="00F86F54" w:rsidRPr="00662586" w:rsidRDefault="001C2EBF" w:rsidP="009F719A">
      <w:pPr>
        <w:pStyle w:val="ListParagraph"/>
        <w:numPr>
          <w:ilvl w:val="0"/>
          <w:numId w:val="19"/>
        </w:numPr>
        <w:rPr>
          <w:rFonts w:asciiTheme="minorHAnsi" w:hAnsiTheme="minorHAnsi" w:cstheme="minorHAnsi"/>
          <w:color w:val="000000" w:themeColor="text1"/>
          <w:sz w:val="24"/>
          <w:szCs w:val="24"/>
        </w:rPr>
      </w:pPr>
      <w:r w:rsidRPr="00662586">
        <w:rPr>
          <w:rFonts w:asciiTheme="minorHAnsi" w:hAnsiTheme="minorHAnsi" w:cstheme="minorHAnsi"/>
          <w:color w:val="000000" w:themeColor="text1"/>
          <w:sz w:val="24"/>
          <w:szCs w:val="24"/>
        </w:rPr>
        <w:t xml:space="preserve">Develop </w:t>
      </w:r>
      <w:r w:rsidR="00B155D3" w:rsidRPr="00662586">
        <w:rPr>
          <w:rFonts w:asciiTheme="minorHAnsi" w:hAnsiTheme="minorHAnsi" w:cstheme="minorHAnsi"/>
          <w:color w:val="000000" w:themeColor="text1"/>
          <w:sz w:val="24"/>
          <w:szCs w:val="24"/>
        </w:rPr>
        <w:t>and advance personal skills and clinical knowledge</w:t>
      </w:r>
      <w:r w:rsidR="00030542" w:rsidRPr="00662586">
        <w:rPr>
          <w:rFonts w:asciiTheme="minorHAnsi" w:hAnsiTheme="minorHAnsi" w:cstheme="minorHAnsi"/>
          <w:color w:val="000000" w:themeColor="text1"/>
          <w:sz w:val="24"/>
          <w:szCs w:val="24"/>
        </w:rPr>
        <w:t xml:space="preserve"> relating to the hospital</w:t>
      </w:r>
      <w:r w:rsidR="00E432D2" w:rsidRPr="00662586">
        <w:rPr>
          <w:rFonts w:asciiTheme="minorHAnsi" w:hAnsiTheme="minorHAnsi" w:cstheme="minorHAnsi"/>
          <w:color w:val="000000" w:themeColor="text1"/>
          <w:sz w:val="24"/>
          <w:szCs w:val="24"/>
        </w:rPr>
        <w:t>’</w:t>
      </w:r>
      <w:r w:rsidR="00030542" w:rsidRPr="00662586">
        <w:rPr>
          <w:rFonts w:asciiTheme="minorHAnsi" w:hAnsiTheme="minorHAnsi" w:cstheme="minorHAnsi"/>
          <w:color w:val="000000" w:themeColor="text1"/>
          <w:sz w:val="24"/>
          <w:szCs w:val="24"/>
        </w:rPr>
        <w:t>s elective specialities</w:t>
      </w:r>
      <w:r w:rsidR="00F86F54" w:rsidRPr="00662586">
        <w:rPr>
          <w:rFonts w:asciiTheme="minorHAnsi" w:hAnsiTheme="minorHAnsi" w:cstheme="minorHAnsi"/>
          <w:color w:val="000000" w:themeColor="text1"/>
          <w:sz w:val="24"/>
          <w:szCs w:val="24"/>
        </w:rPr>
        <w:t xml:space="preserve">, including prescribing, screening, advising and optimising medicines use </w:t>
      </w:r>
      <w:r w:rsidR="00F86F54" w:rsidRPr="00662586">
        <w:rPr>
          <w:rFonts w:asciiTheme="minorHAnsi" w:hAnsiTheme="minorHAnsi" w:cstheme="minorHAnsi"/>
          <w:color w:val="000000" w:themeColor="text1"/>
          <w:sz w:val="24"/>
          <w:szCs w:val="24"/>
        </w:rPr>
        <w:lastRenderedPageBreak/>
        <w:t>in the</w:t>
      </w:r>
      <w:r w:rsidR="00B155D3" w:rsidRPr="00662586">
        <w:rPr>
          <w:rFonts w:asciiTheme="minorHAnsi" w:hAnsiTheme="minorHAnsi" w:cstheme="minorHAnsi"/>
          <w:color w:val="000000" w:themeColor="text1"/>
          <w:sz w:val="24"/>
          <w:szCs w:val="24"/>
        </w:rPr>
        <w:t>se</w:t>
      </w:r>
      <w:r w:rsidR="00F86F54" w:rsidRPr="00662586">
        <w:rPr>
          <w:rFonts w:asciiTheme="minorHAnsi" w:hAnsiTheme="minorHAnsi" w:cstheme="minorHAnsi"/>
          <w:color w:val="000000" w:themeColor="text1"/>
          <w:sz w:val="24"/>
          <w:szCs w:val="24"/>
        </w:rPr>
        <w:t xml:space="preserve"> area</w:t>
      </w:r>
      <w:r w:rsidR="00B155D3" w:rsidRPr="00662586">
        <w:rPr>
          <w:rFonts w:asciiTheme="minorHAnsi" w:hAnsiTheme="minorHAnsi" w:cstheme="minorHAnsi"/>
          <w:color w:val="000000" w:themeColor="text1"/>
          <w:sz w:val="24"/>
          <w:szCs w:val="24"/>
        </w:rPr>
        <w:t xml:space="preserve">s </w:t>
      </w:r>
      <w:r w:rsidR="00662586" w:rsidRPr="00662586">
        <w:rPr>
          <w:rFonts w:asciiTheme="minorHAnsi" w:hAnsiTheme="minorHAnsi" w:cstheme="minorHAnsi"/>
          <w:color w:val="000000" w:themeColor="text1"/>
          <w:sz w:val="24"/>
          <w:szCs w:val="24"/>
        </w:rPr>
        <w:t>in line</w:t>
      </w:r>
      <w:r w:rsidR="00B155D3" w:rsidRPr="00662586">
        <w:rPr>
          <w:rFonts w:asciiTheme="minorHAnsi" w:hAnsiTheme="minorHAnsi" w:cstheme="minorHAnsi"/>
          <w:color w:val="000000" w:themeColor="text1"/>
          <w:sz w:val="24"/>
          <w:szCs w:val="24"/>
        </w:rPr>
        <w:t xml:space="preserve"> with clinical leadership and management dimensions of appropriate framework i.e. RPS/Healthcare Leadership Model</w:t>
      </w:r>
    </w:p>
    <w:p w14:paraId="2B5C9E13" w14:textId="77777777" w:rsidR="00E432D2" w:rsidRPr="00662586" w:rsidRDefault="00E432D2" w:rsidP="009F719A">
      <w:pPr>
        <w:pStyle w:val="ListParagraph"/>
        <w:numPr>
          <w:ilvl w:val="0"/>
          <w:numId w:val="19"/>
        </w:numPr>
        <w:rPr>
          <w:rFonts w:asciiTheme="minorHAnsi" w:hAnsiTheme="minorHAnsi" w:cstheme="minorHAnsi"/>
          <w:color w:val="000000" w:themeColor="text1"/>
          <w:sz w:val="24"/>
          <w:szCs w:val="24"/>
        </w:rPr>
      </w:pPr>
      <w:r w:rsidRPr="00662586">
        <w:rPr>
          <w:rFonts w:asciiTheme="minorHAnsi" w:hAnsiTheme="minorHAnsi" w:cstheme="minorHAnsi"/>
          <w:color w:val="000000" w:themeColor="text1"/>
          <w:sz w:val="24"/>
          <w:szCs w:val="24"/>
        </w:rPr>
        <w:t xml:space="preserve">If qualified as a non-medical prescriber, to maintain prescribing practice within area of competence and develop new areas of competence as necessary and according to local service needs </w:t>
      </w:r>
    </w:p>
    <w:p w14:paraId="1B291A64" w14:textId="77777777" w:rsidR="00F86F54" w:rsidRPr="00662586" w:rsidRDefault="00F86F54" w:rsidP="00030542">
      <w:pPr>
        <w:pStyle w:val="ListParagraph"/>
        <w:numPr>
          <w:ilvl w:val="0"/>
          <w:numId w:val="19"/>
        </w:numPr>
        <w:jc w:val="both"/>
        <w:rPr>
          <w:rFonts w:asciiTheme="minorHAnsi" w:hAnsiTheme="minorHAnsi" w:cstheme="minorHAnsi"/>
          <w:color w:val="000000" w:themeColor="text1"/>
          <w:sz w:val="24"/>
          <w:szCs w:val="24"/>
        </w:rPr>
      </w:pPr>
      <w:r w:rsidRPr="00662586">
        <w:rPr>
          <w:rFonts w:asciiTheme="minorHAnsi" w:hAnsiTheme="minorHAnsi" w:cstheme="minorHAnsi"/>
          <w:color w:val="000000" w:themeColor="text1"/>
          <w:sz w:val="24"/>
          <w:szCs w:val="24"/>
        </w:rPr>
        <w:t xml:space="preserve">Have delegated responsibility for specific aspects of the pharmacy service as agreed with the pharmacy lead </w:t>
      </w:r>
    </w:p>
    <w:p w14:paraId="12E63FDA" w14:textId="6AE14C0A" w:rsidR="00F86F54" w:rsidRDefault="00F86F54" w:rsidP="00030542">
      <w:pPr>
        <w:pStyle w:val="ListParagraph"/>
        <w:numPr>
          <w:ilvl w:val="0"/>
          <w:numId w:val="19"/>
        </w:numPr>
        <w:jc w:val="both"/>
        <w:rPr>
          <w:rFonts w:asciiTheme="minorHAnsi" w:hAnsiTheme="minorHAnsi" w:cstheme="minorHAnsi"/>
          <w:color w:val="000000" w:themeColor="text1"/>
          <w:sz w:val="24"/>
          <w:szCs w:val="24"/>
        </w:rPr>
      </w:pPr>
      <w:r w:rsidRPr="00662586">
        <w:rPr>
          <w:rFonts w:asciiTheme="minorHAnsi" w:hAnsiTheme="minorHAnsi" w:cstheme="minorHAnsi"/>
          <w:color w:val="000000" w:themeColor="text1"/>
          <w:sz w:val="24"/>
          <w:szCs w:val="24"/>
        </w:rPr>
        <w:t xml:space="preserve">Provide specialised professional medicines management training to other clinical staff </w:t>
      </w:r>
    </w:p>
    <w:p w14:paraId="602F0ECC" w14:textId="35B55F7B" w:rsidR="00757DF9" w:rsidRPr="00757DF9" w:rsidRDefault="00757DF9" w:rsidP="00757DF9">
      <w:pPr>
        <w:pStyle w:val="ListParagraph"/>
        <w:numPr>
          <w:ilvl w:val="0"/>
          <w:numId w:val="19"/>
        </w:numPr>
        <w:jc w:val="both"/>
        <w:rPr>
          <w:rFonts w:asciiTheme="minorHAnsi" w:hAnsiTheme="minorHAnsi" w:cstheme="minorHAnsi"/>
          <w:color w:val="000000" w:themeColor="text1"/>
          <w:sz w:val="24"/>
          <w:szCs w:val="24"/>
        </w:rPr>
      </w:pPr>
      <w:r>
        <w:rPr>
          <w:rFonts w:asciiTheme="minorHAnsi" w:hAnsiTheme="minorHAnsi" w:cstheme="minorHAnsi"/>
          <w:sz w:val="24"/>
          <w:szCs w:val="24"/>
        </w:rPr>
        <w:t>I</w:t>
      </w:r>
      <w:r w:rsidRPr="00757DF9">
        <w:rPr>
          <w:rFonts w:asciiTheme="minorHAnsi" w:hAnsiTheme="minorHAnsi" w:cstheme="minorHAnsi"/>
          <w:sz w:val="24"/>
          <w:szCs w:val="24"/>
        </w:rPr>
        <w:t>dentify problems and propose solutions proactively</w:t>
      </w:r>
    </w:p>
    <w:p w14:paraId="262C59A6" w14:textId="77777777" w:rsidR="001C2EBF" w:rsidRPr="00662586" w:rsidRDefault="001C2EBF" w:rsidP="00C54DB3">
      <w:pPr>
        <w:pStyle w:val="ListParagraph"/>
        <w:numPr>
          <w:ilvl w:val="0"/>
          <w:numId w:val="19"/>
        </w:numPr>
        <w:jc w:val="both"/>
        <w:rPr>
          <w:rFonts w:asciiTheme="minorHAnsi" w:hAnsiTheme="minorHAnsi" w:cstheme="minorHAnsi"/>
          <w:color w:val="000000" w:themeColor="text1"/>
          <w:sz w:val="24"/>
          <w:szCs w:val="24"/>
        </w:rPr>
      </w:pPr>
      <w:r w:rsidRPr="00662586">
        <w:rPr>
          <w:rFonts w:asciiTheme="minorHAnsi" w:hAnsiTheme="minorHAnsi" w:cstheme="minorHAnsi"/>
          <w:color w:val="000000" w:themeColor="text1"/>
          <w:sz w:val="24"/>
          <w:szCs w:val="24"/>
        </w:rPr>
        <w:t>Promote best practice in health and safety and security.</w:t>
      </w:r>
    </w:p>
    <w:p w14:paraId="2E6875EF" w14:textId="77777777" w:rsidR="00F86F54" w:rsidRPr="00662586" w:rsidRDefault="001C2EBF" w:rsidP="00030542">
      <w:pPr>
        <w:pStyle w:val="ListParagraph"/>
        <w:numPr>
          <w:ilvl w:val="0"/>
          <w:numId w:val="19"/>
        </w:numPr>
        <w:jc w:val="both"/>
        <w:rPr>
          <w:rFonts w:asciiTheme="minorHAnsi" w:hAnsiTheme="minorHAnsi" w:cstheme="minorHAnsi"/>
          <w:color w:val="000000" w:themeColor="text1"/>
          <w:sz w:val="24"/>
          <w:szCs w:val="24"/>
        </w:rPr>
      </w:pPr>
      <w:r w:rsidRPr="00662586">
        <w:rPr>
          <w:rFonts w:asciiTheme="minorHAnsi" w:hAnsiTheme="minorHAnsi" w:cstheme="minorHAnsi"/>
          <w:color w:val="000000" w:themeColor="text1"/>
          <w:sz w:val="24"/>
          <w:szCs w:val="24"/>
        </w:rPr>
        <w:t>Promote people’s equality, diversity and rights.</w:t>
      </w:r>
    </w:p>
    <w:p w14:paraId="788124D7" w14:textId="77777777" w:rsidR="001C2EBF" w:rsidRPr="00662586" w:rsidRDefault="001C2EBF" w:rsidP="001C2EBF">
      <w:pPr>
        <w:ind w:left="720"/>
        <w:jc w:val="both"/>
        <w:rPr>
          <w:rFonts w:asciiTheme="minorHAnsi" w:hAnsiTheme="minorHAnsi" w:cstheme="minorHAnsi"/>
          <w:b/>
          <w:color w:val="000000" w:themeColor="text1"/>
        </w:rPr>
      </w:pPr>
    </w:p>
    <w:p w14:paraId="0D6F5634" w14:textId="77777777" w:rsidR="001C2EBF" w:rsidRPr="00662586" w:rsidRDefault="005F76C8" w:rsidP="00696F12">
      <w:pPr>
        <w:jc w:val="both"/>
        <w:rPr>
          <w:rFonts w:asciiTheme="minorHAnsi" w:hAnsiTheme="minorHAnsi" w:cstheme="minorHAnsi"/>
          <w:b/>
          <w:color w:val="000000" w:themeColor="text1"/>
        </w:rPr>
      </w:pPr>
      <w:r w:rsidRPr="00662586">
        <w:rPr>
          <w:rFonts w:asciiTheme="minorHAnsi" w:hAnsiTheme="minorHAnsi" w:cstheme="minorHAnsi"/>
          <w:b/>
          <w:color w:val="000000" w:themeColor="text1"/>
        </w:rPr>
        <w:t>Main Tasks and Responsibilities:</w:t>
      </w:r>
    </w:p>
    <w:p w14:paraId="034AB361" w14:textId="77777777" w:rsidR="00105B22" w:rsidRPr="00662586" w:rsidRDefault="00105B22" w:rsidP="001C2EBF">
      <w:pPr>
        <w:ind w:left="720"/>
        <w:jc w:val="both"/>
        <w:rPr>
          <w:rFonts w:asciiTheme="minorHAnsi" w:hAnsiTheme="minorHAnsi" w:cstheme="minorHAnsi"/>
          <w:b/>
          <w:color w:val="000000" w:themeColor="text1"/>
        </w:rPr>
      </w:pPr>
    </w:p>
    <w:p w14:paraId="63D04356" w14:textId="77777777" w:rsidR="005F76C8" w:rsidRPr="00662586" w:rsidRDefault="00105B22" w:rsidP="00696F12">
      <w:pPr>
        <w:jc w:val="both"/>
        <w:rPr>
          <w:rFonts w:asciiTheme="minorHAnsi" w:hAnsiTheme="minorHAnsi" w:cstheme="minorHAnsi"/>
          <w:b/>
          <w:bCs/>
          <w:iCs/>
          <w:color w:val="000000" w:themeColor="text1"/>
        </w:rPr>
      </w:pPr>
      <w:r w:rsidRPr="00662586">
        <w:rPr>
          <w:rFonts w:asciiTheme="minorHAnsi" w:hAnsiTheme="minorHAnsi" w:cstheme="minorHAnsi"/>
          <w:b/>
          <w:bCs/>
          <w:iCs/>
          <w:color w:val="000000" w:themeColor="text1"/>
        </w:rPr>
        <w:t xml:space="preserve">Professional Practice </w:t>
      </w:r>
    </w:p>
    <w:p w14:paraId="47B435CD" w14:textId="77777777" w:rsidR="00105B22" w:rsidRPr="00662586" w:rsidRDefault="00105B22" w:rsidP="001C2EBF">
      <w:pPr>
        <w:ind w:left="720"/>
        <w:jc w:val="both"/>
        <w:rPr>
          <w:rFonts w:asciiTheme="minorHAnsi" w:hAnsiTheme="minorHAnsi" w:cstheme="minorHAnsi"/>
          <w:i/>
          <w:color w:val="000000" w:themeColor="text1"/>
        </w:rPr>
      </w:pPr>
    </w:p>
    <w:p w14:paraId="6780D81B" w14:textId="77777777" w:rsidR="005F76C8" w:rsidRPr="00662586" w:rsidRDefault="005F76C8" w:rsidP="007D0B84">
      <w:pPr>
        <w:pStyle w:val="ListParagraph"/>
        <w:numPr>
          <w:ilvl w:val="0"/>
          <w:numId w:val="20"/>
        </w:numPr>
        <w:jc w:val="both"/>
        <w:rPr>
          <w:rFonts w:asciiTheme="minorHAnsi" w:hAnsiTheme="minorHAnsi" w:cstheme="minorHAnsi"/>
          <w:color w:val="000000" w:themeColor="text1"/>
          <w:sz w:val="24"/>
          <w:szCs w:val="24"/>
        </w:rPr>
      </w:pPr>
      <w:r w:rsidRPr="00662586">
        <w:rPr>
          <w:rFonts w:asciiTheme="minorHAnsi" w:hAnsiTheme="minorHAnsi" w:cstheme="minorHAnsi"/>
          <w:color w:val="000000" w:themeColor="text1"/>
          <w:sz w:val="24"/>
          <w:szCs w:val="24"/>
        </w:rPr>
        <w:t>Provide a comprehensive clinical pharmacy service in accordance with Practice Plus group polices and standards including:</w:t>
      </w:r>
    </w:p>
    <w:p w14:paraId="54EF6D75" w14:textId="77777777" w:rsidR="005F76C8" w:rsidRPr="00662586" w:rsidRDefault="005F76C8" w:rsidP="000E09E7">
      <w:pPr>
        <w:pStyle w:val="ListParagraph"/>
        <w:numPr>
          <w:ilvl w:val="1"/>
          <w:numId w:val="19"/>
        </w:numPr>
        <w:jc w:val="both"/>
        <w:rPr>
          <w:rFonts w:asciiTheme="minorHAnsi" w:hAnsiTheme="minorHAnsi" w:cstheme="minorHAnsi"/>
          <w:color w:val="000000" w:themeColor="text1"/>
          <w:sz w:val="24"/>
          <w:szCs w:val="24"/>
        </w:rPr>
      </w:pPr>
      <w:r w:rsidRPr="00662586">
        <w:rPr>
          <w:rFonts w:asciiTheme="minorHAnsi" w:hAnsiTheme="minorHAnsi" w:cstheme="minorHAnsi"/>
          <w:color w:val="000000" w:themeColor="text1"/>
          <w:sz w:val="24"/>
          <w:szCs w:val="24"/>
        </w:rPr>
        <w:t xml:space="preserve">Individual prescription review to optimise therapy  </w:t>
      </w:r>
    </w:p>
    <w:p w14:paraId="0046FFB1" w14:textId="17E0E458" w:rsidR="005F76C8" w:rsidRPr="00662586" w:rsidRDefault="005F76C8" w:rsidP="000E09E7">
      <w:pPr>
        <w:pStyle w:val="ListParagraph"/>
        <w:numPr>
          <w:ilvl w:val="1"/>
          <w:numId w:val="19"/>
        </w:numPr>
        <w:jc w:val="both"/>
        <w:rPr>
          <w:rFonts w:asciiTheme="minorHAnsi" w:hAnsiTheme="minorHAnsi" w:cstheme="minorHAnsi"/>
          <w:color w:val="000000" w:themeColor="text1"/>
          <w:sz w:val="24"/>
          <w:szCs w:val="24"/>
        </w:rPr>
      </w:pPr>
      <w:r w:rsidRPr="00662586">
        <w:rPr>
          <w:rFonts w:asciiTheme="minorHAnsi" w:hAnsiTheme="minorHAnsi" w:cstheme="minorHAnsi"/>
          <w:color w:val="000000" w:themeColor="text1"/>
          <w:sz w:val="24"/>
          <w:szCs w:val="24"/>
        </w:rPr>
        <w:t xml:space="preserve">Confirmation </w:t>
      </w:r>
      <w:r w:rsidR="007D0B84" w:rsidRPr="00662586">
        <w:rPr>
          <w:rFonts w:asciiTheme="minorHAnsi" w:hAnsiTheme="minorHAnsi" w:cstheme="minorHAnsi"/>
          <w:color w:val="000000" w:themeColor="text1"/>
          <w:sz w:val="24"/>
          <w:szCs w:val="24"/>
        </w:rPr>
        <w:t>of the</w:t>
      </w:r>
      <w:r w:rsidRPr="00662586">
        <w:rPr>
          <w:rFonts w:asciiTheme="minorHAnsi" w:hAnsiTheme="minorHAnsi" w:cstheme="minorHAnsi"/>
          <w:color w:val="000000" w:themeColor="text1"/>
          <w:sz w:val="24"/>
          <w:szCs w:val="24"/>
        </w:rPr>
        <w:t xml:space="preserve"> </w:t>
      </w:r>
      <w:r w:rsidR="000E09E7" w:rsidRPr="00662586">
        <w:rPr>
          <w:rFonts w:asciiTheme="minorHAnsi" w:hAnsiTheme="minorHAnsi" w:cstheme="minorHAnsi"/>
          <w:color w:val="000000" w:themeColor="text1"/>
          <w:sz w:val="24"/>
          <w:szCs w:val="24"/>
        </w:rPr>
        <w:t>patient’s</w:t>
      </w:r>
      <w:r w:rsidRPr="00662586">
        <w:rPr>
          <w:rFonts w:asciiTheme="minorHAnsi" w:hAnsiTheme="minorHAnsi" w:cstheme="minorHAnsi"/>
          <w:color w:val="000000" w:themeColor="text1"/>
          <w:sz w:val="24"/>
          <w:szCs w:val="24"/>
        </w:rPr>
        <w:t xml:space="preserve"> medication history </w:t>
      </w:r>
    </w:p>
    <w:p w14:paraId="3ECBE924" w14:textId="77777777" w:rsidR="005F76C8" w:rsidRPr="00662586" w:rsidRDefault="005F76C8" w:rsidP="000E09E7">
      <w:pPr>
        <w:pStyle w:val="ListParagraph"/>
        <w:numPr>
          <w:ilvl w:val="1"/>
          <w:numId w:val="19"/>
        </w:numPr>
        <w:jc w:val="both"/>
        <w:rPr>
          <w:rFonts w:asciiTheme="minorHAnsi" w:hAnsiTheme="minorHAnsi" w:cstheme="minorHAnsi"/>
          <w:color w:val="000000" w:themeColor="text1"/>
          <w:sz w:val="24"/>
          <w:szCs w:val="24"/>
        </w:rPr>
      </w:pPr>
      <w:r w:rsidRPr="00662586">
        <w:rPr>
          <w:rFonts w:asciiTheme="minorHAnsi" w:hAnsiTheme="minorHAnsi" w:cstheme="minorHAnsi"/>
          <w:color w:val="000000" w:themeColor="text1"/>
          <w:sz w:val="24"/>
          <w:szCs w:val="24"/>
        </w:rPr>
        <w:t xml:space="preserve">Advice on dosage, side effects, cautions and monitoring required </w:t>
      </w:r>
    </w:p>
    <w:p w14:paraId="2FBBDAA1" w14:textId="77777777" w:rsidR="005F76C8" w:rsidRPr="00662586" w:rsidRDefault="005F76C8" w:rsidP="000E09E7">
      <w:pPr>
        <w:pStyle w:val="ListParagraph"/>
        <w:numPr>
          <w:ilvl w:val="1"/>
          <w:numId w:val="19"/>
        </w:numPr>
        <w:jc w:val="both"/>
        <w:rPr>
          <w:rFonts w:asciiTheme="minorHAnsi" w:hAnsiTheme="minorHAnsi" w:cstheme="minorHAnsi"/>
          <w:color w:val="000000" w:themeColor="text1"/>
          <w:sz w:val="24"/>
          <w:szCs w:val="24"/>
        </w:rPr>
      </w:pPr>
      <w:r w:rsidRPr="00662586">
        <w:rPr>
          <w:rFonts w:asciiTheme="minorHAnsi" w:hAnsiTheme="minorHAnsi" w:cstheme="minorHAnsi"/>
          <w:color w:val="000000" w:themeColor="text1"/>
          <w:sz w:val="24"/>
          <w:szCs w:val="24"/>
        </w:rPr>
        <w:t xml:space="preserve">Advise on administration of medicines </w:t>
      </w:r>
    </w:p>
    <w:p w14:paraId="54BF1E77" w14:textId="05FD0B9A" w:rsidR="005F76C8" w:rsidRDefault="005F76C8" w:rsidP="000E09E7">
      <w:pPr>
        <w:pStyle w:val="ListParagraph"/>
        <w:numPr>
          <w:ilvl w:val="1"/>
          <w:numId w:val="19"/>
        </w:numPr>
        <w:jc w:val="both"/>
        <w:rPr>
          <w:rFonts w:asciiTheme="minorHAnsi" w:hAnsiTheme="minorHAnsi" w:cstheme="minorHAnsi"/>
          <w:color w:val="000000" w:themeColor="text1"/>
          <w:sz w:val="24"/>
          <w:szCs w:val="24"/>
        </w:rPr>
      </w:pPr>
      <w:r w:rsidRPr="00662586">
        <w:rPr>
          <w:rFonts w:asciiTheme="minorHAnsi" w:hAnsiTheme="minorHAnsi" w:cstheme="minorHAnsi"/>
          <w:color w:val="000000" w:themeColor="text1"/>
          <w:sz w:val="24"/>
          <w:szCs w:val="24"/>
        </w:rPr>
        <w:t xml:space="preserve">Appropriate and clear endorsing of prescriptions to ensure safe practice </w:t>
      </w:r>
    </w:p>
    <w:p w14:paraId="57B2C79E" w14:textId="626C860E" w:rsidR="003F7FCF" w:rsidRPr="003F7FCF" w:rsidRDefault="003F7FCF" w:rsidP="000E09E7">
      <w:pPr>
        <w:pStyle w:val="ListParagraph"/>
        <w:numPr>
          <w:ilvl w:val="1"/>
          <w:numId w:val="19"/>
        </w:numPr>
        <w:jc w:val="both"/>
        <w:rPr>
          <w:rFonts w:asciiTheme="minorHAnsi" w:hAnsiTheme="minorHAnsi" w:cstheme="minorHAnsi"/>
          <w:color w:val="000000" w:themeColor="text1"/>
          <w:sz w:val="24"/>
          <w:szCs w:val="24"/>
        </w:rPr>
      </w:pPr>
      <w:r w:rsidRPr="003F7FCF">
        <w:rPr>
          <w:rFonts w:asciiTheme="minorHAnsi" w:hAnsiTheme="minorHAnsi" w:cstheme="minorHAnsi"/>
          <w:sz w:val="24"/>
          <w:szCs w:val="24"/>
        </w:rPr>
        <w:t>Resolve complex prescription queries and support technicians and assistants.</w:t>
      </w:r>
    </w:p>
    <w:p w14:paraId="43009C1D" w14:textId="77777777" w:rsidR="005F76C8" w:rsidRPr="00662586" w:rsidRDefault="005F76C8" w:rsidP="000E09E7">
      <w:pPr>
        <w:pStyle w:val="ListParagraph"/>
        <w:numPr>
          <w:ilvl w:val="1"/>
          <w:numId w:val="19"/>
        </w:numPr>
        <w:jc w:val="both"/>
        <w:rPr>
          <w:rFonts w:asciiTheme="minorHAnsi" w:hAnsiTheme="minorHAnsi" w:cstheme="minorHAnsi"/>
          <w:color w:val="000000" w:themeColor="text1"/>
          <w:sz w:val="24"/>
          <w:szCs w:val="24"/>
        </w:rPr>
      </w:pPr>
      <w:r w:rsidRPr="00662586">
        <w:rPr>
          <w:rFonts w:asciiTheme="minorHAnsi" w:hAnsiTheme="minorHAnsi" w:cstheme="minorHAnsi"/>
          <w:color w:val="000000" w:themeColor="text1"/>
          <w:sz w:val="24"/>
          <w:szCs w:val="24"/>
        </w:rPr>
        <w:t xml:space="preserve">Monitor the effect and appropriateness of medication </w:t>
      </w:r>
    </w:p>
    <w:p w14:paraId="0971D90F" w14:textId="77777777" w:rsidR="005F76C8" w:rsidRPr="00662586" w:rsidRDefault="007D0B84" w:rsidP="000E09E7">
      <w:pPr>
        <w:pStyle w:val="ListParagraph"/>
        <w:numPr>
          <w:ilvl w:val="1"/>
          <w:numId w:val="19"/>
        </w:numPr>
        <w:jc w:val="both"/>
        <w:rPr>
          <w:rFonts w:asciiTheme="minorHAnsi" w:hAnsiTheme="minorHAnsi" w:cstheme="minorHAnsi"/>
          <w:color w:val="000000" w:themeColor="text1"/>
          <w:sz w:val="24"/>
          <w:szCs w:val="24"/>
        </w:rPr>
      </w:pPr>
      <w:r w:rsidRPr="00662586">
        <w:rPr>
          <w:rFonts w:asciiTheme="minorHAnsi" w:hAnsiTheme="minorHAnsi" w:cstheme="minorHAnsi"/>
          <w:color w:val="000000" w:themeColor="text1"/>
          <w:sz w:val="24"/>
          <w:szCs w:val="24"/>
        </w:rPr>
        <w:t xml:space="preserve">Educate the patients with regards to managing their medication </w:t>
      </w:r>
    </w:p>
    <w:p w14:paraId="6FA0C3BA" w14:textId="77777777" w:rsidR="007D0B84" w:rsidRPr="00662586" w:rsidRDefault="007D0B84" w:rsidP="000E09E7">
      <w:pPr>
        <w:pStyle w:val="ListParagraph"/>
        <w:numPr>
          <w:ilvl w:val="1"/>
          <w:numId w:val="19"/>
        </w:numPr>
        <w:jc w:val="both"/>
        <w:rPr>
          <w:rFonts w:asciiTheme="minorHAnsi" w:hAnsiTheme="minorHAnsi" w:cstheme="minorHAnsi"/>
          <w:color w:val="000000" w:themeColor="text1"/>
          <w:sz w:val="24"/>
          <w:szCs w:val="24"/>
        </w:rPr>
      </w:pPr>
      <w:r w:rsidRPr="00662586">
        <w:rPr>
          <w:rFonts w:asciiTheme="minorHAnsi" w:hAnsiTheme="minorHAnsi" w:cstheme="minorHAnsi"/>
          <w:color w:val="000000" w:themeColor="text1"/>
          <w:sz w:val="24"/>
          <w:szCs w:val="24"/>
        </w:rPr>
        <w:t xml:space="preserve">Communication with other staff members to ensure efficient transfer of care </w:t>
      </w:r>
    </w:p>
    <w:p w14:paraId="0581A804" w14:textId="77777777" w:rsidR="007D0B84" w:rsidRPr="00662586" w:rsidRDefault="007D0B84" w:rsidP="000E09E7">
      <w:pPr>
        <w:pStyle w:val="ListParagraph"/>
        <w:numPr>
          <w:ilvl w:val="1"/>
          <w:numId w:val="19"/>
        </w:numPr>
        <w:jc w:val="both"/>
        <w:rPr>
          <w:rFonts w:asciiTheme="minorHAnsi" w:hAnsiTheme="minorHAnsi" w:cstheme="minorHAnsi"/>
          <w:color w:val="000000" w:themeColor="text1"/>
          <w:sz w:val="24"/>
          <w:szCs w:val="24"/>
        </w:rPr>
      </w:pPr>
      <w:r w:rsidRPr="00662586">
        <w:rPr>
          <w:rFonts w:asciiTheme="minorHAnsi" w:hAnsiTheme="minorHAnsi" w:cstheme="minorHAnsi"/>
          <w:color w:val="000000" w:themeColor="text1"/>
          <w:sz w:val="24"/>
          <w:szCs w:val="24"/>
        </w:rPr>
        <w:t xml:space="preserve">Medicines reconciliation </w:t>
      </w:r>
    </w:p>
    <w:p w14:paraId="5A17553A" w14:textId="77777777" w:rsidR="007D0B84" w:rsidRPr="00662586" w:rsidRDefault="007D0B84" w:rsidP="000E09E7">
      <w:pPr>
        <w:pStyle w:val="ListParagraph"/>
        <w:numPr>
          <w:ilvl w:val="1"/>
          <w:numId w:val="19"/>
        </w:numPr>
        <w:jc w:val="both"/>
        <w:rPr>
          <w:rFonts w:asciiTheme="minorHAnsi" w:hAnsiTheme="minorHAnsi" w:cstheme="minorHAnsi"/>
          <w:color w:val="000000" w:themeColor="text1"/>
          <w:sz w:val="24"/>
          <w:szCs w:val="24"/>
        </w:rPr>
      </w:pPr>
      <w:r w:rsidRPr="00662586">
        <w:rPr>
          <w:rFonts w:asciiTheme="minorHAnsi" w:hAnsiTheme="minorHAnsi" w:cstheme="minorHAnsi"/>
          <w:color w:val="000000" w:themeColor="text1"/>
          <w:sz w:val="24"/>
          <w:szCs w:val="24"/>
        </w:rPr>
        <w:t xml:space="preserve">Inpatient medication drug chart reviews &amp; audits </w:t>
      </w:r>
    </w:p>
    <w:p w14:paraId="4C2D7F9D" w14:textId="77777777" w:rsidR="007D0B84" w:rsidRPr="00662586" w:rsidRDefault="007D0B84" w:rsidP="000E09E7">
      <w:pPr>
        <w:pStyle w:val="ListParagraph"/>
        <w:numPr>
          <w:ilvl w:val="1"/>
          <w:numId w:val="19"/>
        </w:numPr>
        <w:jc w:val="both"/>
        <w:rPr>
          <w:rFonts w:asciiTheme="minorHAnsi" w:hAnsiTheme="minorHAnsi" w:cstheme="minorHAnsi"/>
          <w:color w:val="000000" w:themeColor="text1"/>
          <w:sz w:val="24"/>
          <w:szCs w:val="24"/>
        </w:rPr>
      </w:pPr>
      <w:r w:rsidRPr="00662586">
        <w:rPr>
          <w:rFonts w:asciiTheme="minorHAnsi" w:hAnsiTheme="minorHAnsi" w:cstheme="minorHAnsi"/>
          <w:color w:val="000000" w:themeColor="text1"/>
          <w:sz w:val="24"/>
          <w:szCs w:val="24"/>
        </w:rPr>
        <w:t xml:space="preserve">Discharge planning </w:t>
      </w:r>
    </w:p>
    <w:p w14:paraId="0885994F" w14:textId="77777777" w:rsidR="007D0B84" w:rsidRPr="00662586" w:rsidRDefault="007D0B84" w:rsidP="007D0B84">
      <w:pPr>
        <w:jc w:val="both"/>
        <w:rPr>
          <w:rFonts w:asciiTheme="minorHAnsi" w:hAnsiTheme="minorHAnsi" w:cstheme="minorHAnsi"/>
          <w:color w:val="000000" w:themeColor="text1"/>
        </w:rPr>
      </w:pPr>
    </w:p>
    <w:p w14:paraId="08571510" w14:textId="77777777" w:rsidR="00696F12" w:rsidRPr="00662586" w:rsidRDefault="00696F12" w:rsidP="00696F12">
      <w:pPr>
        <w:numPr>
          <w:ilvl w:val="0"/>
          <w:numId w:val="20"/>
        </w:numPr>
        <w:jc w:val="both"/>
        <w:rPr>
          <w:rFonts w:asciiTheme="minorHAnsi" w:hAnsiTheme="minorHAnsi" w:cstheme="minorHAnsi"/>
          <w:color w:val="000000" w:themeColor="text1"/>
        </w:rPr>
      </w:pPr>
      <w:r w:rsidRPr="00662586">
        <w:rPr>
          <w:rFonts w:asciiTheme="minorHAnsi" w:hAnsiTheme="minorHAnsi" w:cstheme="minorHAnsi"/>
          <w:color w:val="000000" w:themeColor="text1"/>
        </w:rPr>
        <w:t>Clinical scope (not exhaustive):</w:t>
      </w:r>
    </w:p>
    <w:p w14:paraId="0FCFC47B" w14:textId="77777777" w:rsidR="00696F12" w:rsidRPr="00662586" w:rsidRDefault="00696F12" w:rsidP="00696F12">
      <w:pPr>
        <w:numPr>
          <w:ilvl w:val="1"/>
          <w:numId w:val="20"/>
        </w:numPr>
        <w:jc w:val="both"/>
        <w:rPr>
          <w:rFonts w:asciiTheme="minorHAnsi" w:hAnsiTheme="minorHAnsi" w:cstheme="minorHAnsi"/>
          <w:color w:val="000000" w:themeColor="text1"/>
        </w:rPr>
      </w:pPr>
      <w:r w:rsidRPr="00662586">
        <w:rPr>
          <w:rFonts w:asciiTheme="minorHAnsi" w:hAnsiTheme="minorHAnsi" w:cstheme="minorHAnsi"/>
          <w:color w:val="000000" w:themeColor="text1"/>
        </w:rPr>
        <w:t>Perioperative medicine management</w:t>
      </w:r>
    </w:p>
    <w:p w14:paraId="30B168F8" w14:textId="77777777" w:rsidR="00696F12" w:rsidRPr="00662586" w:rsidRDefault="00696F12" w:rsidP="00696F12">
      <w:pPr>
        <w:numPr>
          <w:ilvl w:val="1"/>
          <w:numId w:val="20"/>
        </w:numPr>
        <w:jc w:val="both"/>
        <w:rPr>
          <w:rFonts w:asciiTheme="minorHAnsi" w:hAnsiTheme="minorHAnsi" w:cstheme="minorHAnsi"/>
          <w:color w:val="000000" w:themeColor="text1"/>
        </w:rPr>
      </w:pPr>
      <w:r w:rsidRPr="00662586">
        <w:rPr>
          <w:rFonts w:asciiTheme="minorHAnsi" w:hAnsiTheme="minorHAnsi" w:cstheme="minorHAnsi"/>
          <w:color w:val="000000" w:themeColor="text1"/>
        </w:rPr>
        <w:t>Postoperative analgesia</w:t>
      </w:r>
    </w:p>
    <w:p w14:paraId="2114B41C" w14:textId="77777777" w:rsidR="00696F12" w:rsidRPr="00662586" w:rsidRDefault="00696F12" w:rsidP="00696F12">
      <w:pPr>
        <w:numPr>
          <w:ilvl w:val="1"/>
          <w:numId w:val="20"/>
        </w:numPr>
        <w:jc w:val="both"/>
        <w:rPr>
          <w:rFonts w:asciiTheme="minorHAnsi" w:hAnsiTheme="minorHAnsi" w:cstheme="minorHAnsi"/>
          <w:color w:val="000000" w:themeColor="text1"/>
        </w:rPr>
      </w:pPr>
      <w:r w:rsidRPr="00662586">
        <w:rPr>
          <w:rFonts w:asciiTheme="minorHAnsi" w:hAnsiTheme="minorHAnsi" w:cstheme="minorHAnsi"/>
          <w:color w:val="000000" w:themeColor="text1"/>
        </w:rPr>
        <w:t>Postoperative nausea and vomiting</w:t>
      </w:r>
    </w:p>
    <w:p w14:paraId="324E4A9F" w14:textId="77777777" w:rsidR="00696F12" w:rsidRPr="00662586" w:rsidRDefault="00696F12" w:rsidP="00696F12">
      <w:pPr>
        <w:numPr>
          <w:ilvl w:val="1"/>
          <w:numId w:val="20"/>
        </w:numPr>
        <w:jc w:val="both"/>
        <w:rPr>
          <w:rFonts w:asciiTheme="minorHAnsi" w:hAnsiTheme="minorHAnsi" w:cstheme="minorHAnsi"/>
          <w:color w:val="000000" w:themeColor="text1"/>
        </w:rPr>
      </w:pPr>
      <w:r w:rsidRPr="00662586">
        <w:rPr>
          <w:rFonts w:asciiTheme="minorHAnsi" w:hAnsiTheme="minorHAnsi" w:cstheme="minorHAnsi"/>
          <w:color w:val="000000" w:themeColor="text1"/>
        </w:rPr>
        <w:t>Antimicrobial stewardship</w:t>
      </w:r>
    </w:p>
    <w:p w14:paraId="0091954D" w14:textId="77777777" w:rsidR="00696F12" w:rsidRPr="00662586" w:rsidRDefault="00696F12" w:rsidP="00696F12">
      <w:pPr>
        <w:numPr>
          <w:ilvl w:val="1"/>
          <w:numId w:val="20"/>
        </w:numPr>
        <w:jc w:val="both"/>
        <w:rPr>
          <w:rFonts w:asciiTheme="minorHAnsi" w:hAnsiTheme="minorHAnsi" w:cstheme="minorHAnsi"/>
          <w:color w:val="000000" w:themeColor="text1"/>
        </w:rPr>
      </w:pPr>
      <w:r w:rsidRPr="00662586">
        <w:rPr>
          <w:rFonts w:asciiTheme="minorHAnsi" w:hAnsiTheme="minorHAnsi" w:cstheme="minorHAnsi"/>
          <w:color w:val="000000" w:themeColor="text1"/>
        </w:rPr>
        <w:t>VTE prevention (specifically Hospital Acquired Thrombosis)</w:t>
      </w:r>
    </w:p>
    <w:p w14:paraId="6C194EC9" w14:textId="77777777" w:rsidR="00696F12" w:rsidRPr="00662586" w:rsidRDefault="00696F12" w:rsidP="00696F12">
      <w:pPr>
        <w:numPr>
          <w:ilvl w:val="1"/>
          <w:numId w:val="20"/>
        </w:numPr>
        <w:jc w:val="both"/>
        <w:rPr>
          <w:rFonts w:asciiTheme="minorHAnsi" w:hAnsiTheme="minorHAnsi" w:cstheme="minorHAnsi"/>
          <w:color w:val="000000" w:themeColor="text1"/>
        </w:rPr>
      </w:pPr>
      <w:r w:rsidRPr="00662586">
        <w:rPr>
          <w:rFonts w:asciiTheme="minorHAnsi" w:hAnsiTheme="minorHAnsi" w:cstheme="minorHAnsi"/>
          <w:color w:val="000000" w:themeColor="text1"/>
        </w:rPr>
        <w:t>Perioperative care of the elderly patient</w:t>
      </w:r>
    </w:p>
    <w:p w14:paraId="21F06E7B" w14:textId="77777777" w:rsidR="00696F12" w:rsidRPr="00662586" w:rsidRDefault="00696F12" w:rsidP="00696F12">
      <w:pPr>
        <w:numPr>
          <w:ilvl w:val="1"/>
          <w:numId w:val="20"/>
        </w:numPr>
        <w:jc w:val="both"/>
        <w:rPr>
          <w:rFonts w:asciiTheme="minorHAnsi" w:hAnsiTheme="minorHAnsi" w:cstheme="minorHAnsi"/>
          <w:color w:val="000000" w:themeColor="text1"/>
        </w:rPr>
      </w:pPr>
      <w:r w:rsidRPr="00662586">
        <w:rPr>
          <w:rFonts w:asciiTheme="minorHAnsi" w:hAnsiTheme="minorHAnsi" w:cstheme="minorHAnsi"/>
          <w:color w:val="000000" w:themeColor="text1"/>
        </w:rPr>
        <w:t>Enhanced recovery</w:t>
      </w:r>
    </w:p>
    <w:p w14:paraId="1FCB34A2" w14:textId="77777777" w:rsidR="00696F12" w:rsidRPr="00662586" w:rsidRDefault="00696F12" w:rsidP="00696F12">
      <w:pPr>
        <w:numPr>
          <w:ilvl w:val="1"/>
          <w:numId w:val="20"/>
        </w:numPr>
        <w:jc w:val="both"/>
        <w:rPr>
          <w:rFonts w:asciiTheme="minorHAnsi" w:hAnsiTheme="minorHAnsi" w:cstheme="minorHAnsi"/>
          <w:color w:val="000000" w:themeColor="text1"/>
        </w:rPr>
      </w:pPr>
      <w:r w:rsidRPr="00662586">
        <w:rPr>
          <w:rFonts w:asciiTheme="minorHAnsi" w:hAnsiTheme="minorHAnsi" w:cstheme="minorHAnsi"/>
          <w:color w:val="000000" w:themeColor="text1"/>
        </w:rPr>
        <w:t>Medicine optimisation</w:t>
      </w:r>
    </w:p>
    <w:p w14:paraId="51AEFD6C" w14:textId="77777777" w:rsidR="00696F12" w:rsidRPr="00662586" w:rsidRDefault="00696F12" w:rsidP="00696F12">
      <w:pPr>
        <w:jc w:val="both"/>
        <w:rPr>
          <w:rFonts w:asciiTheme="minorHAnsi" w:hAnsiTheme="minorHAnsi" w:cstheme="minorHAnsi"/>
          <w:color w:val="000000" w:themeColor="text1"/>
        </w:rPr>
      </w:pPr>
    </w:p>
    <w:p w14:paraId="413CF884" w14:textId="7344A0A3" w:rsidR="007D0B84" w:rsidRPr="00662586" w:rsidRDefault="007D0B84" w:rsidP="007D0B84">
      <w:pPr>
        <w:pStyle w:val="ListParagraph"/>
        <w:numPr>
          <w:ilvl w:val="0"/>
          <w:numId w:val="20"/>
        </w:numPr>
        <w:jc w:val="both"/>
        <w:rPr>
          <w:rFonts w:asciiTheme="minorHAnsi" w:hAnsiTheme="minorHAnsi" w:cstheme="minorHAnsi"/>
          <w:color w:val="000000" w:themeColor="text1"/>
          <w:sz w:val="24"/>
          <w:szCs w:val="24"/>
        </w:rPr>
      </w:pPr>
      <w:r w:rsidRPr="00662586">
        <w:rPr>
          <w:rFonts w:asciiTheme="minorHAnsi" w:hAnsiTheme="minorHAnsi" w:cstheme="minorHAnsi"/>
          <w:color w:val="000000" w:themeColor="text1"/>
          <w:sz w:val="24"/>
          <w:szCs w:val="24"/>
        </w:rPr>
        <w:t>Participate in ward rounds</w:t>
      </w:r>
      <w:r w:rsidR="000E09E7" w:rsidRPr="00662586">
        <w:rPr>
          <w:rFonts w:asciiTheme="minorHAnsi" w:hAnsiTheme="minorHAnsi" w:cstheme="minorHAnsi"/>
          <w:color w:val="000000" w:themeColor="text1"/>
          <w:sz w:val="24"/>
          <w:szCs w:val="24"/>
        </w:rPr>
        <w:t xml:space="preserve"> and</w:t>
      </w:r>
      <w:r w:rsidRPr="00662586">
        <w:rPr>
          <w:rFonts w:asciiTheme="minorHAnsi" w:hAnsiTheme="minorHAnsi" w:cstheme="minorHAnsi"/>
          <w:color w:val="000000" w:themeColor="text1"/>
          <w:sz w:val="24"/>
          <w:szCs w:val="24"/>
        </w:rPr>
        <w:t xml:space="preserve"> clinical meetings as appropriate in order to provide pharmaceutical advice to prescribers and other health care professionals </w:t>
      </w:r>
    </w:p>
    <w:p w14:paraId="5B16C973" w14:textId="77777777" w:rsidR="007D0B84" w:rsidRPr="00662586" w:rsidRDefault="007D0B84" w:rsidP="007D0B84">
      <w:pPr>
        <w:pStyle w:val="ListParagraph"/>
        <w:jc w:val="both"/>
        <w:rPr>
          <w:rFonts w:asciiTheme="minorHAnsi" w:hAnsiTheme="minorHAnsi" w:cstheme="minorHAnsi"/>
          <w:color w:val="000000" w:themeColor="text1"/>
          <w:sz w:val="24"/>
          <w:szCs w:val="24"/>
        </w:rPr>
      </w:pPr>
    </w:p>
    <w:p w14:paraId="143B3764" w14:textId="41CBA647" w:rsidR="007D0B84" w:rsidRDefault="007D0B84" w:rsidP="007D0B84">
      <w:pPr>
        <w:pStyle w:val="ListParagraph"/>
        <w:numPr>
          <w:ilvl w:val="0"/>
          <w:numId w:val="20"/>
        </w:numPr>
        <w:jc w:val="both"/>
        <w:rPr>
          <w:rFonts w:asciiTheme="minorHAnsi" w:hAnsiTheme="minorHAnsi" w:cstheme="minorHAnsi"/>
          <w:color w:val="000000" w:themeColor="text1"/>
          <w:sz w:val="24"/>
          <w:szCs w:val="24"/>
        </w:rPr>
      </w:pPr>
      <w:r w:rsidRPr="00662586">
        <w:rPr>
          <w:rFonts w:asciiTheme="minorHAnsi" w:hAnsiTheme="minorHAnsi" w:cstheme="minorHAnsi"/>
          <w:color w:val="000000" w:themeColor="text1"/>
          <w:sz w:val="24"/>
          <w:szCs w:val="24"/>
        </w:rPr>
        <w:lastRenderedPageBreak/>
        <w:t>Contribute to the monitoring of safe, effective and</w:t>
      </w:r>
      <w:r w:rsidR="006F13A1" w:rsidRPr="00662586">
        <w:rPr>
          <w:rFonts w:asciiTheme="minorHAnsi" w:hAnsiTheme="minorHAnsi" w:cstheme="minorHAnsi"/>
          <w:color w:val="000000" w:themeColor="text1"/>
          <w:sz w:val="24"/>
          <w:szCs w:val="24"/>
        </w:rPr>
        <w:t xml:space="preserve"> economic use of medicines in accordance with national and local guidelines </w:t>
      </w:r>
    </w:p>
    <w:p w14:paraId="4DB9FFFC" w14:textId="77777777" w:rsidR="00757DF9" w:rsidRPr="00757DF9" w:rsidRDefault="00757DF9" w:rsidP="00757DF9">
      <w:pPr>
        <w:pStyle w:val="ListParagraph"/>
        <w:rPr>
          <w:rFonts w:asciiTheme="minorHAnsi" w:hAnsiTheme="minorHAnsi" w:cstheme="minorHAnsi"/>
          <w:color w:val="000000" w:themeColor="text1"/>
          <w:sz w:val="24"/>
          <w:szCs w:val="24"/>
        </w:rPr>
      </w:pPr>
    </w:p>
    <w:p w14:paraId="3CB6D945" w14:textId="46646293" w:rsidR="00757DF9" w:rsidRPr="00662586" w:rsidRDefault="00757DF9" w:rsidP="007D0B84">
      <w:pPr>
        <w:pStyle w:val="ListParagraph"/>
        <w:numPr>
          <w:ilvl w:val="0"/>
          <w:numId w:val="20"/>
        </w:numPr>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Lead audits, QI projects and service redesign</w:t>
      </w:r>
    </w:p>
    <w:p w14:paraId="3EC8BF69" w14:textId="77777777" w:rsidR="006F13A1" w:rsidRPr="00662586" w:rsidRDefault="006F13A1" w:rsidP="006F13A1">
      <w:pPr>
        <w:pStyle w:val="ListParagraph"/>
        <w:rPr>
          <w:rFonts w:asciiTheme="minorHAnsi" w:hAnsiTheme="minorHAnsi" w:cstheme="minorHAnsi"/>
          <w:color w:val="000000" w:themeColor="text1"/>
          <w:sz w:val="24"/>
          <w:szCs w:val="24"/>
        </w:rPr>
      </w:pPr>
    </w:p>
    <w:p w14:paraId="3663EEF2" w14:textId="1FB8995B" w:rsidR="006F13A1" w:rsidRPr="00662586" w:rsidRDefault="006F13A1" w:rsidP="007D0B84">
      <w:pPr>
        <w:pStyle w:val="ListParagraph"/>
        <w:numPr>
          <w:ilvl w:val="0"/>
          <w:numId w:val="20"/>
        </w:numPr>
        <w:jc w:val="both"/>
        <w:rPr>
          <w:rFonts w:asciiTheme="minorHAnsi" w:hAnsiTheme="minorHAnsi" w:cstheme="minorHAnsi"/>
          <w:color w:val="000000" w:themeColor="text1"/>
          <w:sz w:val="24"/>
          <w:szCs w:val="24"/>
        </w:rPr>
      </w:pPr>
      <w:r w:rsidRPr="00662586">
        <w:rPr>
          <w:rFonts w:asciiTheme="minorHAnsi" w:hAnsiTheme="minorHAnsi" w:cstheme="minorHAnsi"/>
          <w:color w:val="000000" w:themeColor="text1"/>
          <w:sz w:val="24"/>
          <w:szCs w:val="24"/>
        </w:rPr>
        <w:t xml:space="preserve">Participate in the appraisal and review of medicines with </w:t>
      </w:r>
      <w:r w:rsidR="00662586" w:rsidRPr="00662586">
        <w:rPr>
          <w:rFonts w:asciiTheme="minorHAnsi" w:hAnsiTheme="minorHAnsi" w:cstheme="minorHAnsi"/>
          <w:color w:val="000000" w:themeColor="text1"/>
          <w:sz w:val="24"/>
          <w:szCs w:val="24"/>
        </w:rPr>
        <w:t>evidence-based</w:t>
      </w:r>
      <w:r w:rsidRPr="00662586">
        <w:rPr>
          <w:rFonts w:asciiTheme="minorHAnsi" w:hAnsiTheme="minorHAnsi" w:cstheme="minorHAnsi"/>
          <w:color w:val="000000" w:themeColor="text1"/>
          <w:sz w:val="24"/>
          <w:szCs w:val="24"/>
        </w:rPr>
        <w:t xml:space="preserve"> practice for local formulary </w:t>
      </w:r>
    </w:p>
    <w:p w14:paraId="32D27E8D" w14:textId="77777777" w:rsidR="006F13A1" w:rsidRPr="00662586" w:rsidRDefault="006F13A1" w:rsidP="00696F12">
      <w:pPr>
        <w:rPr>
          <w:rFonts w:asciiTheme="minorHAnsi" w:hAnsiTheme="minorHAnsi" w:cstheme="minorHAnsi"/>
          <w:color w:val="000000" w:themeColor="text1"/>
        </w:rPr>
      </w:pPr>
    </w:p>
    <w:p w14:paraId="504DA962" w14:textId="77777777" w:rsidR="006F13A1" w:rsidRPr="00662586" w:rsidRDefault="006F13A1" w:rsidP="007D0B84">
      <w:pPr>
        <w:pStyle w:val="ListParagraph"/>
        <w:numPr>
          <w:ilvl w:val="0"/>
          <w:numId w:val="20"/>
        </w:numPr>
        <w:jc w:val="both"/>
        <w:rPr>
          <w:rFonts w:asciiTheme="minorHAnsi" w:hAnsiTheme="minorHAnsi" w:cstheme="minorHAnsi"/>
          <w:color w:val="000000" w:themeColor="text1"/>
          <w:sz w:val="24"/>
          <w:szCs w:val="24"/>
        </w:rPr>
      </w:pPr>
      <w:r w:rsidRPr="00662586">
        <w:rPr>
          <w:rFonts w:asciiTheme="minorHAnsi" w:hAnsiTheme="minorHAnsi" w:cstheme="minorHAnsi"/>
          <w:color w:val="000000" w:themeColor="text1"/>
          <w:sz w:val="24"/>
          <w:szCs w:val="24"/>
        </w:rPr>
        <w:t xml:space="preserve">Contribute to the development, implementation and monitoring of protocols for medicines, in response to clinical and business needs and in accordance with local and national standards, guidelines and legislation. </w:t>
      </w:r>
    </w:p>
    <w:p w14:paraId="4E67FD5A" w14:textId="77777777" w:rsidR="006F13A1" w:rsidRPr="00662586" w:rsidRDefault="006F13A1" w:rsidP="006F13A1">
      <w:pPr>
        <w:pStyle w:val="ListParagraph"/>
        <w:rPr>
          <w:rFonts w:asciiTheme="minorHAnsi" w:hAnsiTheme="minorHAnsi" w:cstheme="minorHAnsi"/>
          <w:color w:val="000000" w:themeColor="text1"/>
          <w:sz w:val="24"/>
          <w:szCs w:val="24"/>
        </w:rPr>
      </w:pPr>
    </w:p>
    <w:p w14:paraId="066F3CFE" w14:textId="0FF0BEB0" w:rsidR="006F13A1" w:rsidRPr="00662586" w:rsidRDefault="006F13A1" w:rsidP="007D0B84">
      <w:pPr>
        <w:pStyle w:val="ListParagraph"/>
        <w:numPr>
          <w:ilvl w:val="0"/>
          <w:numId w:val="20"/>
        </w:numPr>
        <w:jc w:val="both"/>
        <w:rPr>
          <w:rFonts w:asciiTheme="minorHAnsi" w:hAnsiTheme="minorHAnsi" w:cstheme="minorHAnsi"/>
          <w:color w:val="000000" w:themeColor="text1"/>
          <w:sz w:val="24"/>
          <w:szCs w:val="24"/>
        </w:rPr>
      </w:pPr>
      <w:r w:rsidRPr="00662586">
        <w:rPr>
          <w:rFonts w:asciiTheme="minorHAnsi" w:hAnsiTheme="minorHAnsi" w:cstheme="minorHAnsi"/>
          <w:color w:val="000000" w:themeColor="text1"/>
          <w:sz w:val="24"/>
          <w:szCs w:val="24"/>
        </w:rPr>
        <w:t xml:space="preserve">Be aware of medicines management/medicines safety issues and where appropriate ensure </w:t>
      </w:r>
      <w:r w:rsidR="000E09E7" w:rsidRPr="00662586">
        <w:rPr>
          <w:rFonts w:asciiTheme="minorHAnsi" w:hAnsiTheme="minorHAnsi" w:cstheme="minorHAnsi"/>
          <w:color w:val="000000" w:themeColor="text1"/>
          <w:sz w:val="24"/>
          <w:szCs w:val="24"/>
        </w:rPr>
        <w:t>D</w:t>
      </w:r>
      <w:r w:rsidRPr="00662586">
        <w:rPr>
          <w:rFonts w:asciiTheme="minorHAnsi" w:hAnsiTheme="minorHAnsi" w:cstheme="minorHAnsi"/>
          <w:color w:val="000000" w:themeColor="text1"/>
          <w:sz w:val="24"/>
          <w:szCs w:val="24"/>
        </w:rPr>
        <w:t xml:space="preserve">atix incident forms are completed, risk assessments are undertaken and any learning is implemented and shared. </w:t>
      </w:r>
    </w:p>
    <w:p w14:paraId="748380D6" w14:textId="77777777" w:rsidR="006F13A1" w:rsidRPr="00662586" w:rsidRDefault="006F13A1" w:rsidP="006F13A1">
      <w:pPr>
        <w:pStyle w:val="ListParagraph"/>
        <w:rPr>
          <w:rFonts w:asciiTheme="minorHAnsi" w:hAnsiTheme="minorHAnsi" w:cstheme="minorHAnsi"/>
          <w:color w:val="000000" w:themeColor="text1"/>
          <w:sz w:val="24"/>
          <w:szCs w:val="24"/>
        </w:rPr>
      </w:pPr>
    </w:p>
    <w:p w14:paraId="73F28428" w14:textId="77777777" w:rsidR="006F13A1" w:rsidRPr="00662586" w:rsidRDefault="006F13A1" w:rsidP="007D0B84">
      <w:pPr>
        <w:pStyle w:val="ListParagraph"/>
        <w:numPr>
          <w:ilvl w:val="0"/>
          <w:numId w:val="20"/>
        </w:numPr>
        <w:jc w:val="both"/>
        <w:rPr>
          <w:rFonts w:asciiTheme="minorHAnsi" w:hAnsiTheme="minorHAnsi" w:cstheme="minorHAnsi"/>
          <w:color w:val="000000" w:themeColor="text1"/>
          <w:sz w:val="24"/>
          <w:szCs w:val="24"/>
        </w:rPr>
      </w:pPr>
      <w:r w:rsidRPr="00662586">
        <w:rPr>
          <w:rFonts w:asciiTheme="minorHAnsi" w:hAnsiTheme="minorHAnsi" w:cstheme="minorHAnsi"/>
          <w:color w:val="000000" w:themeColor="text1"/>
          <w:sz w:val="24"/>
          <w:szCs w:val="24"/>
        </w:rPr>
        <w:t xml:space="preserve">Act as a knowledge base/resource for the hospitals specialities and keep up to date with current trends and research. </w:t>
      </w:r>
    </w:p>
    <w:p w14:paraId="39C4DA75" w14:textId="77777777" w:rsidR="006F13A1" w:rsidRPr="00662586" w:rsidRDefault="006F13A1" w:rsidP="006F13A1">
      <w:pPr>
        <w:pStyle w:val="ListParagraph"/>
        <w:rPr>
          <w:rFonts w:asciiTheme="minorHAnsi" w:hAnsiTheme="minorHAnsi" w:cstheme="minorHAnsi"/>
          <w:color w:val="000000" w:themeColor="text1"/>
          <w:sz w:val="24"/>
          <w:szCs w:val="24"/>
        </w:rPr>
      </w:pPr>
    </w:p>
    <w:p w14:paraId="4FFD91F2" w14:textId="77777777" w:rsidR="006F13A1" w:rsidRPr="00662586" w:rsidRDefault="006F13A1" w:rsidP="007D0B84">
      <w:pPr>
        <w:pStyle w:val="ListParagraph"/>
        <w:numPr>
          <w:ilvl w:val="0"/>
          <w:numId w:val="20"/>
        </w:numPr>
        <w:jc w:val="both"/>
        <w:rPr>
          <w:rFonts w:asciiTheme="minorHAnsi" w:hAnsiTheme="minorHAnsi" w:cstheme="minorHAnsi"/>
          <w:color w:val="000000" w:themeColor="text1"/>
          <w:sz w:val="24"/>
          <w:szCs w:val="24"/>
        </w:rPr>
      </w:pPr>
      <w:r w:rsidRPr="00662586">
        <w:rPr>
          <w:rFonts w:asciiTheme="minorHAnsi" w:hAnsiTheme="minorHAnsi" w:cstheme="minorHAnsi"/>
          <w:color w:val="000000" w:themeColor="text1"/>
          <w:sz w:val="24"/>
          <w:szCs w:val="24"/>
        </w:rPr>
        <w:t>Be responsible for the screening and checking of prescriptions and dispensed items</w:t>
      </w:r>
    </w:p>
    <w:p w14:paraId="4DD4C9C7" w14:textId="77777777" w:rsidR="00527B9C" w:rsidRPr="00662586" w:rsidRDefault="00527B9C" w:rsidP="00527B9C">
      <w:pPr>
        <w:pStyle w:val="ListParagraph"/>
        <w:rPr>
          <w:rFonts w:asciiTheme="minorHAnsi" w:hAnsiTheme="minorHAnsi" w:cstheme="minorHAnsi"/>
          <w:color w:val="000000" w:themeColor="text1"/>
          <w:sz w:val="24"/>
          <w:szCs w:val="24"/>
        </w:rPr>
      </w:pPr>
    </w:p>
    <w:p w14:paraId="774DC177" w14:textId="77777777" w:rsidR="00527B9C" w:rsidRPr="00662586" w:rsidRDefault="00527B9C" w:rsidP="00CE3F99">
      <w:pPr>
        <w:pStyle w:val="ListParagraph"/>
        <w:numPr>
          <w:ilvl w:val="0"/>
          <w:numId w:val="20"/>
        </w:numPr>
        <w:jc w:val="both"/>
        <w:rPr>
          <w:rFonts w:asciiTheme="minorHAnsi" w:hAnsiTheme="minorHAnsi" w:cstheme="minorHAnsi"/>
          <w:color w:val="000000" w:themeColor="text1"/>
          <w:sz w:val="24"/>
          <w:szCs w:val="24"/>
        </w:rPr>
      </w:pPr>
      <w:r w:rsidRPr="00662586">
        <w:rPr>
          <w:rFonts w:asciiTheme="minorHAnsi" w:hAnsiTheme="minorHAnsi" w:cstheme="minorHAnsi"/>
          <w:color w:val="000000" w:themeColor="text1"/>
          <w:sz w:val="24"/>
          <w:szCs w:val="24"/>
        </w:rPr>
        <w:t xml:space="preserve">Maintain confidentiality at all times </w:t>
      </w:r>
    </w:p>
    <w:p w14:paraId="7D03DAD4" w14:textId="77777777" w:rsidR="00105B22" w:rsidRPr="00662586" w:rsidRDefault="00105B22" w:rsidP="00105B22">
      <w:pPr>
        <w:pStyle w:val="ListParagraph"/>
        <w:rPr>
          <w:rFonts w:asciiTheme="minorHAnsi" w:hAnsiTheme="minorHAnsi" w:cstheme="minorHAnsi"/>
          <w:color w:val="000000" w:themeColor="text1"/>
          <w:sz w:val="24"/>
          <w:szCs w:val="24"/>
        </w:rPr>
      </w:pPr>
    </w:p>
    <w:p w14:paraId="17EEE6BD" w14:textId="77777777" w:rsidR="00105B22" w:rsidRPr="00662586" w:rsidRDefault="00105B22" w:rsidP="00105B22">
      <w:pPr>
        <w:pStyle w:val="ListParagraph"/>
        <w:jc w:val="both"/>
        <w:rPr>
          <w:rFonts w:asciiTheme="minorHAnsi" w:hAnsiTheme="minorHAnsi" w:cstheme="minorHAnsi"/>
          <w:color w:val="000000" w:themeColor="text1"/>
          <w:sz w:val="24"/>
          <w:szCs w:val="24"/>
        </w:rPr>
      </w:pPr>
    </w:p>
    <w:p w14:paraId="43168D8B" w14:textId="77777777" w:rsidR="006F13A1" w:rsidRPr="00662586" w:rsidRDefault="00105B22" w:rsidP="00696F12">
      <w:pPr>
        <w:rPr>
          <w:rFonts w:asciiTheme="minorHAnsi" w:hAnsiTheme="minorHAnsi" w:cstheme="minorHAnsi"/>
          <w:b/>
          <w:bCs/>
          <w:iCs/>
          <w:color w:val="000000" w:themeColor="text1"/>
        </w:rPr>
      </w:pPr>
      <w:r w:rsidRPr="00662586">
        <w:rPr>
          <w:rFonts w:asciiTheme="minorHAnsi" w:hAnsiTheme="minorHAnsi" w:cstheme="minorHAnsi"/>
          <w:b/>
          <w:bCs/>
          <w:iCs/>
          <w:color w:val="000000" w:themeColor="text1"/>
        </w:rPr>
        <w:t xml:space="preserve">Collaborative working relationships </w:t>
      </w:r>
    </w:p>
    <w:p w14:paraId="5340DFC4" w14:textId="77777777" w:rsidR="00105B22" w:rsidRPr="00662586" w:rsidRDefault="00105B22" w:rsidP="006F13A1">
      <w:pPr>
        <w:pStyle w:val="ListParagraph"/>
        <w:rPr>
          <w:rFonts w:asciiTheme="minorHAnsi" w:hAnsiTheme="minorHAnsi" w:cstheme="minorHAnsi"/>
          <w:i/>
          <w:color w:val="000000" w:themeColor="text1"/>
          <w:sz w:val="24"/>
          <w:szCs w:val="24"/>
        </w:rPr>
      </w:pPr>
    </w:p>
    <w:p w14:paraId="7AD54CF9" w14:textId="7B78BF85" w:rsidR="00500E32" w:rsidRPr="00662586" w:rsidRDefault="006F13A1" w:rsidP="00105B22">
      <w:pPr>
        <w:pStyle w:val="ListParagraph"/>
        <w:numPr>
          <w:ilvl w:val="0"/>
          <w:numId w:val="21"/>
        </w:numPr>
        <w:jc w:val="both"/>
        <w:rPr>
          <w:rFonts w:asciiTheme="minorHAnsi" w:hAnsiTheme="minorHAnsi" w:cstheme="minorHAnsi"/>
          <w:color w:val="000000" w:themeColor="text1"/>
          <w:sz w:val="24"/>
          <w:szCs w:val="24"/>
        </w:rPr>
      </w:pPr>
      <w:r w:rsidRPr="00662586">
        <w:rPr>
          <w:rFonts w:asciiTheme="minorHAnsi" w:hAnsiTheme="minorHAnsi" w:cstheme="minorHAnsi"/>
          <w:color w:val="000000" w:themeColor="text1"/>
          <w:sz w:val="24"/>
          <w:szCs w:val="24"/>
        </w:rPr>
        <w:t>Develop good working relationships and communication with all clinical</w:t>
      </w:r>
      <w:r w:rsidR="000E09E7" w:rsidRPr="00662586">
        <w:rPr>
          <w:rFonts w:asciiTheme="minorHAnsi" w:hAnsiTheme="minorHAnsi" w:cstheme="minorHAnsi"/>
          <w:color w:val="000000" w:themeColor="text1"/>
          <w:sz w:val="24"/>
          <w:szCs w:val="24"/>
        </w:rPr>
        <w:t>, support</w:t>
      </w:r>
      <w:r w:rsidRPr="00662586">
        <w:rPr>
          <w:rFonts w:asciiTheme="minorHAnsi" w:hAnsiTheme="minorHAnsi" w:cstheme="minorHAnsi"/>
          <w:color w:val="000000" w:themeColor="text1"/>
          <w:sz w:val="24"/>
          <w:szCs w:val="24"/>
        </w:rPr>
        <w:t xml:space="preserve"> and managerial staff within the hospital </w:t>
      </w:r>
    </w:p>
    <w:p w14:paraId="63F6E670" w14:textId="77777777" w:rsidR="00500E32" w:rsidRPr="00662586" w:rsidRDefault="00500E32" w:rsidP="00500E32">
      <w:pPr>
        <w:pStyle w:val="ListParagraph"/>
        <w:rPr>
          <w:rFonts w:asciiTheme="minorHAnsi" w:hAnsiTheme="minorHAnsi" w:cstheme="minorHAnsi"/>
          <w:color w:val="000000" w:themeColor="text1"/>
          <w:sz w:val="24"/>
          <w:szCs w:val="24"/>
        </w:rPr>
      </w:pPr>
    </w:p>
    <w:p w14:paraId="11F34BCE" w14:textId="77777777" w:rsidR="00500E32" w:rsidRPr="00662586" w:rsidRDefault="00500E32" w:rsidP="00105B22">
      <w:pPr>
        <w:pStyle w:val="ListParagraph"/>
        <w:numPr>
          <w:ilvl w:val="0"/>
          <w:numId w:val="21"/>
        </w:numPr>
        <w:jc w:val="both"/>
        <w:rPr>
          <w:rFonts w:asciiTheme="minorHAnsi" w:hAnsiTheme="minorHAnsi" w:cstheme="minorHAnsi"/>
          <w:color w:val="000000" w:themeColor="text1"/>
          <w:sz w:val="24"/>
          <w:szCs w:val="24"/>
        </w:rPr>
      </w:pPr>
      <w:r w:rsidRPr="00662586">
        <w:rPr>
          <w:rFonts w:asciiTheme="minorHAnsi" w:hAnsiTheme="minorHAnsi" w:cstheme="minorHAnsi"/>
          <w:color w:val="000000" w:themeColor="text1"/>
          <w:sz w:val="24"/>
          <w:szCs w:val="24"/>
        </w:rPr>
        <w:t xml:space="preserve">Be an active member of the pharmacy department and an integral member of your multidisciplinary team to ensure continuous two-way exchange of information </w:t>
      </w:r>
    </w:p>
    <w:p w14:paraId="3DAFCDA4" w14:textId="77777777" w:rsidR="00500E32" w:rsidRPr="00662586" w:rsidRDefault="00500E32" w:rsidP="00500E32">
      <w:pPr>
        <w:pStyle w:val="ListParagraph"/>
        <w:rPr>
          <w:rFonts w:asciiTheme="minorHAnsi" w:hAnsiTheme="minorHAnsi" w:cstheme="minorHAnsi"/>
          <w:color w:val="000000" w:themeColor="text1"/>
          <w:sz w:val="24"/>
          <w:szCs w:val="24"/>
        </w:rPr>
      </w:pPr>
    </w:p>
    <w:p w14:paraId="1C70E213" w14:textId="046924A7" w:rsidR="006F13A1" w:rsidRPr="00662586" w:rsidRDefault="00500E32" w:rsidP="00105B22">
      <w:pPr>
        <w:pStyle w:val="ListParagraph"/>
        <w:numPr>
          <w:ilvl w:val="0"/>
          <w:numId w:val="21"/>
        </w:numPr>
        <w:jc w:val="both"/>
        <w:rPr>
          <w:rFonts w:asciiTheme="minorHAnsi" w:hAnsiTheme="minorHAnsi" w:cstheme="minorHAnsi"/>
          <w:color w:val="000000" w:themeColor="text1"/>
          <w:sz w:val="24"/>
          <w:szCs w:val="24"/>
        </w:rPr>
      </w:pPr>
      <w:r w:rsidRPr="00662586">
        <w:rPr>
          <w:rFonts w:asciiTheme="minorHAnsi" w:hAnsiTheme="minorHAnsi" w:cstheme="minorHAnsi"/>
          <w:color w:val="000000" w:themeColor="text1"/>
          <w:sz w:val="24"/>
          <w:szCs w:val="24"/>
        </w:rPr>
        <w:t xml:space="preserve">Use available information to influence </w:t>
      </w:r>
      <w:r w:rsidR="00506516" w:rsidRPr="00662586">
        <w:rPr>
          <w:rFonts w:asciiTheme="minorHAnsi" w:hAnsiTheme="minorHAnsi" w:cstheme="minorHAnsi"/>
          <w:color w:val="000000" w:themeColor="text1"/>
          <w:sz w:val="24"/>
          <w:szCs w:val="24"/>
        </w:rPr>
        <w:t>prescribers</w:t>
      </w:r>
      <w:r w:rsidRPr="00662586">
        <w:rPr>
          <w:rFonts w:asciiTheme="minorHAnsi" w:hAnsiTheme="minorHAnsi" w:cstheme="minorHAnsi"/>
          <w:color w:val="000000" w:themeColor="text1"/>
          <w:sz w:val="24"/>
          <w:szCs w:val="24"/>
        </w:rPr>
        <w:t xml:space="preserve">. Keep up-to </w:t>
      </w:r>
      <w:r w:rsidR="00662586" w:rsidRPr="00662586">
        <w:rPr>
          <w:rFonts w:asciiTheme="minorHAnsi" w:hAnsiTheme="minorHAnsi" w:cstheme="minorHAnsi"/>
          <w:color w:val="000000" w:themeColor="text1"/>
          <w:sz w:val="24"/>
          <w:szCs w:val="24"/>
        </w:rPr>
        <w:t>date with</w:t>
      </w:r>
      <w:r w:rsidRPr="00662586">
        <w:rPr>
          <w:rFonts w:asciiTheme="minorHAnsi" w:hAnsiTheme="minorHAnsi" w:cstheme="minorHAnsi"/>
          <w:color w:val="000000" w:themeColor="text1"/>
          <w:sz w:val="24"/>
          <w:szCs w:val="24"/>
        </w:rPr>
        <w:t xml:space="preserve"> prescription protocols </w:t>
      </w:r>
      <w:r w:rsidR="00506516" w:rsidRPr="00662586">
        <w:rPr>
          <w:rFonts w:asciiTheme="minorHAnsi" w:hAnsiTheme="minorHAnsi" w:cstheme="minorHAnsi"/>
          <w:color w:val="000000" w:themeColor="text1"/>
          <w:sz w:val="24"/>
          <w:szCs w:val="24"/>
        </w:rPr>
        <w:t xml:space="preserve">and legislation at a local and national level and openly relate and discuss this with all members of the clinical team </w:t>
      </w:r>
    </w:p>
    <w:p w14:paraId="319DB00C" w14:textId="77777777" w:rsidR="00506516" w:rsidRPr="00662586" w:rsidRDefault="00506516" w:rsidP="00506516">
      <w:pPr>
        <w:pStyle w:val="ListParagraph"/>
        <w:rPr>
          <w:rFonts w:asciiTheme="minorHAnsi" w:hAnsiTheme="minorHAnsi" w:cstheme="minorHAnsi"/>
          <w:color w:val="000000" w:themeColor="text1"/>
          <w:sz w:val="24"/>
          <w:szCs w:val="24"/>
        </w:rPr>
      </w:pPr>
    </w:p>
    <w:p w14:paraId="0977783B" w14:textId="055B9DE8" w:rsidR="00506516" w:rsidRPr="00662586" w:rsidRDefault="00506516" w:rsidP="00105B22">
      <w:pPr>
        <w:pStyle w:val="ListParagraph"/>
        <w:numPr>
          <w:ilvl w:val="0"/>
          <w:numId w:val="21"/>
        </w:numPr>
        <w:jc w:val="both"/>
        <w:rPr>
          <w:rFonts w:asciiTheme="minorHAnsi" w:hAnsiTheme="minorHAnsi" w:cstheme="minorHAnsi"/>
          <w:color w:val="000000" w:themeColor="text1"/>
          <w:sz w:val="24"/>
          <w:szCs w:val="24"/>
        </w:rPr>
      </w:pPr>
      <w:r w:rsidRPr="00662586">
        <w:rPr>
          <w:rFonts w:asciiTheme="minorHAnsi" w:hAnsiTheme="minorHAnsi" w:cstheme="minorHAnsi"/>
          <w:color w:val="000000" w:themeColor="text1"/>
          <w:sz w:val="24"/>
          <w:szCs w:val="24"/>
        </w:rPr>
        <w:t xml:space="preserve">Adapt and respond quickly to new </w:t>
      </w:r>
      <w:r w:rsidR="00662586" w:rsidRPr="00662586">
        <w:rPr>
          <w:rFonts w:asciiTheme="minorHAnsi" w:hAnsiTheme="minorHAnsi" w:cstheme="minorHAnsi"/>
          <w:color w:val="000000" w:themeColor="text1"/>
          <w:sz w:val="24"/>
          <w:szCs w:val="24"/>
        </w:rPr>
        <w:t>evidence-based</w:t>
      </w:r>
      <w:r w:rsidRPr="00662586">
        <w:rPr>
          <w:rFonts w:asciiTheme="minorHAnsi" w:hAnsiTheme="minorHAnsi" w:cstheme="minorHAnsi"/>
          <w:color w:val="000000" w:themeColor="text1"/>
          <w:sz w:val="24"/>
          <w:szCs w:val="24"/>
        </w:rPr>
        <w:t xml:space="preserve"> information with it becomes accredited and available </w:t>
      </w:r>
    </w:p>
    <w:p w14:paraId="474C27EE" w14:textId="77777777" w:rsidR="00506516" w:rsidRPr="00662586" w:rsidRDefault="00506516" w:rsidP="00506516">
      <w:pPr>
        <w:pStyle w:val="ListParagraph"/>
        <w:rPr>
          <w:rFonts w:asciiTheme="minorHAnsi" w:hAnsiTheme="minorHAnsi" w:cstheme="minorHAnsi"/>
          <w:color w:val="000000" w:themeColor="text1"/>
          <w:sz w:val="24"/>
          <w:szCs w:val="24"/>
        </w:rPr>
      </w:pPr>
    </w:p>
    <w:p w14:paraId="4FA4ADA7" w14:textId="77777777" w:rsidR="00506516" w:rsidRPr="00662586" w:rsidRDefault="00506516" w:rsidP="00D479A0">
      <w:pPr>
        <w:pStyle w:val="ListParagraph"/>
        <w:numPr>
          <w:ilvl w:val="0"/>
          <w:numId w:val="21"/>
        </w:numPr>
        <w:jc w:val="both"/>
        <w:rPr>
          <w:rFonts w:asciiTheme="minorHAnsi" w:hAnsiTheme="minorHAnsi" w:cstheme="minorHAnsi"/>
          <w:color w:val="000000" w:themeColor="text1"/>
          <w:sz w:val="24"/>
          <w:szCs w:val="24"/>
        </w:rPr>
      </w:pPr>
      <w:r w:rsidRPr="00662586">
        <w:rPr>
          <w:rFonts w:asciiTheme="minorHAnsi" w:hAnsiTheme="minorHAnsi" w:cstheme="minorHAnsi"/>
          <w:color w:val="000000" w:themeColor="text1"/>
          <w:sz w:val="24"/>
          <w:szCs w:val="24"/>
        </w:rPr>
        <w:t>Partake in the quarterly antimicrobial stewardship CCG meetings</w:t>
      </w:r>
      <w:r w:rsidR="00DE1FED" w:rsidRPr="00662586">
        <w:rPr>
          <w:rFonts w:asciiTheme="minorHAnsi" w:hAnsiTheme="minorHAnsi" w:cstheme="minorHAnsi"/>
          <w:color w:val="000000" w:themeColor="text1"/>
          <w:sz w:val="24"/>
          <w:szCs w:val="24"/>
        </w:rPr>
        <w:t xml:space="preserve"> and VTE meetings to share knowledge and</w:t>
      </w:r>
      <w:r w:rsidRPr="00662586">
        <w:rPr>
          <w:rFonts w:asciiTheme="minorHAnsi" w:hAnsiTheme="minorHAnsi" w:cstheme="minorHAnsi"/>
          <w:color w:val="000000" w:themeColor="text1"/>
          <w:sz w:val="24"/>
          <w:szCs w:val="24"/>
        </w:rPr>
        <w:t xml:space="preserve"> to deliver an effective service locally  </w:t>
      </w:r>
    </w:p>
    <w:p w14:paraId="7BA6B17D" w14:textId="77777777" w:rsidR="00527B9C" w:rsidRPr="00662586" w:rsidRDefault="00527B9C" w:rsidP="00527B9C">
      <w:pPr>
        <w:pStyle w:val="ListParagraph"/>
        <w:rPr>
          <w:rFonts w:asciiTheme="minorHAnsi" w:hAnsiTheme="minorHAnsi" w:cstheme="minorHAnsi"/>
          <w:color w:val="000000" w:themeColor="text1"/>
          <w:sz w:val="24"/>
          <w:szCs w:val="24"/>
        </w:rPr>
      </w:pPr>
    </w:p>
    <w:p w14:paraId="44F3EFBC" w14:textId="77777777" w:rsidR="00527B9C" w:rsidRPr="00662586" w:rsidRDefault="00527B9C" w:rsidP="00105B22">
      <w:pPr>
        <w:pStyle w:val="ListParagraph"/>
        <w:numPr>
          <w:ilvl w:val="0"/>
          <w:numId w:val="21"/>
        </w:numPr>
        <w:jc w:val="both"/>
        <w:rPr>
          <w:rFonts w:asciiTheme="minorHAnsi" w:hAnsiTheme="minorHAnsi" w:cstheme="minorHAnsi"/>
          <w:color w:val="000000" w:themeColor="text1"/>
          <w:sz w:val="24"/>
          <w:szCs w:val="24"/>
        </w:rPr>
      </w:pPr>
      <w:r w:rsidRPr="00662586">
        <w:rPr>
          <w:rFonts w:asciiTheme="minorHAnsi" w:hAnsiTheme="minorHAnsi" w:cstheme="minorHAnsi"/>
          <w:color w:val="000000" w:themeColor="text1"/>
          <w:sz w:val="24"/>
          <w:szCs w:val="24"/>
        </w:rPr>
        <w:t xml:space="preserve">Use experience and clinical judgement to assist in problem solving and troubleshooting within the pharmacy department </w:t>
      </w:r>
    </w:p>
    <w:p w14:paraId="5D40EBB7" w14:textId="77777777" w:rsidR="00527B9C" w:rsidRPr="00662586" w:rsidRDefault="00527B9C" w:rsidP="00527B9C">
      <w:pPr>
        <w:pStyle w:val="ListParagraph"/>
        <w:rPr>
          <w:rFonts w:asciiTheme="minorHAnsi" w:hAnsiTheme="minorHAnsi" w:cstheme="minorHAnsi"/>
          <w:color w:val="000000" w:themeColor="text1"/>
          <w:sz w:val="24"/>
          <w:szCs w:val="24"/>
        </w:rPr>
      </w:pPr>
    </w:p>
    <w:p w14:paraId="1E9FC551" w14:textId="77777777" w:rsidR="00527B9C" w:rsidRPr="00662586" w:rsidRDefault="00527B9C" w:rsidP="00527B9C">
      <w:pPr>
        <w:pStyle w:val="ListParagraph"/>
        <w:numPr>
          <w:ilvl w:val="0"/>
          <w:numId w:val="21"/>
        </w:numPr>
        <w:jc w:val="both"/>
        <w:rPr>
          <w:rFonts w:asciiTheme="minorHAnsi" w:hAnsiTheme="minorHAnsi" w:cstheme="minorHAnsi"/>
          <w:color w:val="000000" w:themeColor="text1"/>
          <w:sz w:val="24"/>
          <w:szCs w:val="24"/>
        </w:rPr>
      </w:pPr>
      <w:r w:rsidRPr="00662586">
        <w:rPr>
          <w:rFonts w:asciiTheme="minorHAnsi" w:hAnsiTheme="minorHAnsi" w:cstheme="minorHAnsi"/>
          <w:color w:val="000000" w:themeColor="text1"/>
          <w:sz w:val="24"/>
          <w:szCs w:val="24"/>
        </w:rPr>
        <w:t xml:space="preserve">Contribute to the planning, co-ordination and delivery of pharmacy services and lead by example and act as a role model for bank and locum pharmacists. </w:t>
      </w:r>
    </w:p>
    <w:p w14:paraId="7261753C" w14:textId="77777777" w:rsidR="00527B9C" w:rsidRPr="00662586" w:rsidRDefault="00527B9C" w:rsidP="00527B9C">
      <w:pPr>
        <w:pStyle w:val="ListParagraph"/>
        <w:rPr>
          <w:rFonts w:asciiTheme="minorHAnsi" w:hAnsiTheme="minorHAnsi" w:cstheme="minorHAnsi"/>
          <w:color w:val="000000" w:themeColor="text1"/>
          <w:sz w:val="24"/>
          <w:szCs w:val="24"/>
        </w:rPr>
      </w:pPr>
    </w:p>
    <w:p w14:paraId="1FDB8392" w14:textId="77777777" w:rsidR="00527B9C" w:rsidRPr="00662586" w:rsidRDefault="00527B9C" w:rsidP="00527B9C">
      <w:pPr>
        <w:pStyle w:val="ListParagraph"/>
        <w:numPr>
          <w:ilvl w:val="0"/>
          <w:numId w:val="21"/>
        </w:numPr>
        <w:jc w:val="both"/>
        <w:rPr>
          <w:rFonts w:asciiTheme="minorHAnsi" w:hAnsiTheme="minorHAnsi" w:cstheme="minorHAnsi"/>
          <w:color w:val="000000" w:themeColor="text1"/>
          <w:sz w:val="24"/>
          <w:szCs w:val="24"/>
        </w:rPr>
      </w:pPr>
      <w:r w:rsidRPr="00662586">
        <w:rPr>
          <w:rFonts w:asciiTheme="minorHAnsi" w:hAnsiTheme="minorHAnsi" w:cstheme="minorHAnsi"/>
          <w:color w:val="000000" w:themeColor="text1"/>
          <w:sz w:val="24"/>
          <w:szCs w:val="24"/>
        </w:rPr>
        <w:t xml:space="preserve">Contribute to and help implement the pharmacy clinical governance plans </w:t>
      </w:r>
    </w:p>
    <w:p w14:paraId="43534CC8" w14:textId="77777777" w:rsidR="00527B9C" w:rsidRPr="00662586" w:rsidRDefault="00527B9C" w:rsidP="00527B9C">
      <w:pPr>
        <w:pStyle w:val="ListParagraph"/>
        <w:rPr>
          <w:rFonts w:asciiTheme="minorHAnsi" w:hAnsiTheme="minorHAnsi" w:cstheme="minorHAnsi"/>
          <w:color w:val="000000" w:themeColor="text1"/>
          <w:sz w:val="24"/>
          <w:szCs w:val="24"/>
        </w:rPr>
      </w:pPr>
    </w:p>
    <w:p w14:paraId="6DB57F34" w14:textId="77777777" w:rsidR="00527B9C" w:rsidRPr="00662586" w:rsidRDefault="00527B9C" w:rsidP="00527B9C">
      <w:pPr>
        <w:pStyle w:val="ListParagraph"/>
        <w:numPr>
          <w:ilvl w:val="0"/>
          <w:numId w:val="21"/>
        </w:numPr>
        <w:jc w:val="both"/>
        <w:rPr>
          <w:rFonts w:asciiTheme="minorHAnsi" w:hAnsiTheme="minorHAnsi" w:cstheme="minorHAnsi"/>
          <w:color w:val="000000" w:themeColor="text1"/>
          <w:sz w:val="24"/>
          <w:szCs w:val="24"/>
        </w:rPr>
      </w:pPr>
      <w:r w:rsidRPr="00662586">
        <w:rPr>
          <w:rFonts w:asciiTheme="minorHAnsi" w:hAnsiTheme="minorHAnsi" w:cstheme="minorHAnsi"/>
          <w:color w:val="000000" w:themeColor="text1"/>
          <w:sz w:val="24"/>
          <w:szCs w:val="24"/>
        </w:rPr>
        <w:t xml:space="preserve">Actively promote the clinical pharmacy service and share achievements locally </w:t>
      </w:r>
    </w:p>
    <w:p w14:paraId="66DDD2F8" w14:textId="77777777" w:rsidR="00D479A0" w:rsidRPr="00662586" w:rsidRDefault="00D479A0" w:rsidP="00D479A0">
      <w:pPr>
        <w:pStyle w:val="ListParagraph"/>
        <w:rPr>
          <w:rFonts w:asciiTheme="minorHAnsi" w:hAnsiTheme="minorHAnsi" w:cstheme="minorHAnsi"/>
          <w:color w:val="000000" w:themeColor="text1"/>
          <w:sz w:val="24"/>
          <w:szCs w:val="24"/>
        </w:rPr>
      </w:pPr>
    </w:p>
    <w:p w14:paraId="66F34F48" w14:textId="77777777" w:rsidR="00D479A0" w:rsidRPr="00662586" w:rsidRDefault="00D479A0" w:rsidP="00D479A0">
      <w:pPr>
        <w:jc w:val="both"/>
        <w:rPr>
          <w:rFonts w:asciiTheme="minorHAnsi" w:hAnsiTheme="minorHAnsi" w:cstheme="minorHAnsi"/>
          <w:b/>
          <w:bCs/>
          <w:iCs/>
          <w:color w:val="000000" w:themeColor="text1"/>
        </w:rPr>
      </w:pPr>
      <w:r w:rsidRPr="00662586">
        <w:rPr>
          <w:rFonts w:asciiTheme="minorHAnsi" w:hAnsiTheme="minorHAnsi" w:cstheme="minorHAnsi"/>
          <w:b/>
          <w:bCs/>
          <w:iCs/>
          <w:color w:val="000000" w:themeColor="text1"/>
        </w:rPr>
        <w:t xml:space="preserve">Education, Training &amp; Development </w:t>
      </w:r>
    </w:p>
    <w:p w14:paraId="1F35592C" w14:textId="77777777" w:rsidR="00105B22" w:rsidRPr="00662586" w:rsidRDefault="00105B22" w:rsidP="00527B9C">
      <w:pPr>
        <w:jc w:val="both"/>
        <w:rPr>
          <w:rFonts w:asciiTheme="minorHAnsi" w:hAnsiTheme="minorHAnsi" w:cstheme="minorHAnsi"/>
          <w:color w:val="000000" w:themeColor="text1"/>
        </w:rPr>
      </w:pPr>
    </w:p>
    <w:p w14:paraId="5CAAA28F" w14:textId="0DAEE9B9" w:rsidR="00D479A0" w:rsidRPr="00662586" w:rsidRDefault="00D479A0" w:rsidP="00D479A0">
      <w:pPr>
        <w:pStyle w:val="ListParagraph"/>
        <w:numPr>
          <w:ilvl w:val="0"/>
          <w:numId w:val="22"/>
        </w:numPr>
        <w:jc w:val="both"/>
        <w:rPr>
          <w:rFonts w:asciiTheme="minorHAnsi" w:hAnsiTheme="minorHAnsi" w:cstheme="minorHAnsi"/>
          <w:color w:val="000000" w:themeColor="text1"/>
          <w:sz w:val="24"/>
          <w:szCs w:val="24"/>
        </w:rPr>
      </w:pPr>
      <w:r w:rsidRPr="00662586">
        <w:rPr>
          <w:rFonts w:asciiTheme="minorHAnsi" w:hAnsiTheme="minorHAnsi" w:cstheme="minorHAnsi"/>
          <w:color w:val="000000" w:themeColor="text1"/>
          <w:sz w:val="24"/>
          <w:szCs w:val="24"/>
        </w:rPr>
        <w:t xml:space="preserve">Deliver medicines management training to clinical staff </w:t>
      </w:r>
    </w:p>
    <w:p w14:paraId="192B1CEC" w14:textId="77777777" w:rsidR="00D479A0" w:rsidRPr="00662586" w:rsidRDefault="00D479A0" w:rsidP="00D479A0">
      <w:pPr>
        <w:ind w:left="360"/>
        <w:jc w:val="both"/>
        <w:rPr>
          <w:rFonts w:asciiTheme="minorHAnsi" w:hAnsiTheme="minorHAnsi" w:cstheme="minorHAnsi"/>
          <w:color w:val="000000" w:themeColor="text1"/>
        </w:rPr>
      </w:pPr>
    </w:p>
    <w:p w14:paraId="26013C76" w14:textId="77777777" w:rsidR="00D479A0" w:rsidRPr="00662586" w:rsidRDefault="00D479A0" w:rsidP="00D479A0">
      <w:pPr>
        <w:pStyle w:val="ListParagraph"/>
        <w:numPr>
          <w:ilvl w:val="0"/>
          <w:numId w:val="22"/>
        </w:numPr>
        <w:jc w:val="both"/>
        <w:rPr>
          <w:rFonts w:asciiTheme="minorHAnsi" w:hAnsiTheme="minorHAnsi" w:cstheme="minorHAnsi"/>
          <w:color w:val="000000" w:themeColor="text1"/>
          <w:sz w:val="24"/>
          <w:szCs w:val="24"/>
        </w:rPr>
      </w:pPr>
      <w:r w:rsidRPr="00662586">
        <w:rPr>
          <w:rFonts w:asciiTheme="minorHAnsi" w:hAnsiTheme="minorHAnsi" w:cstheme="minorHAnsi"/>
          <w:color w:val="000000" w:themeColor="text1"/>
          <w:sz w:val="24"/>
          <w:szCs w:val="24"/>
        </w:rPr>
        <w:t xml:space="preserve">Identify pharmacy related training needs, and implement programmes locally </w:t>
      </w:r>
    </w:p>
    <w:p w14:paraId="18795396" w14:textId="77777777" w:rsidR="00D479A0" w:rsidRPr="00662586" w:rsidRDefault="00D479A0" w:rsidP="00D479A0">
      <w:pPr>
        <w:jc w:val="both"/>
        <w:rPr>
          <w:rFonts w:asciiTheme="minorHAnsi" w:hAnsiTheme="minorHAnsi" w:cstheme="minorHAnsi"/>
          <w:color w:val="000000" w:themeColor="text1"/>
        </w:rPr>
      </w:pPr>
    </w:p>
    <w:p w14:paraId="0188575F" w14:textId="77777777" w:rsidR="00D479A0" w:rsidRPr="00662586" w:rsidRDefault="00D479A0" w:rsidP="00D479A0">
      <w:pPr>
        <w:pStyle w:val="ListParagraph"/>
        <w:numPr>
          <w:ilvl w:val="0"/>
          <w:numId w:val="22"/>
        </w:numPr>
        <w:jc w:val="both"/>
        <w:rPr>
          <w:rFonts w:asciiTheme="minorHAnsi" w:hAnsiTheme="minorHAnsi" w:cstheme="minorHAnsi"/>
          <w:color w:val="000000" w:themeColor="text1"/>
          <w:sz w:val="24"/>
          <w:szCs w:val="24"/>
        </w:rPr>
      </w:pPr>
      <w:r w:rsidRPr="00662586">
        <w:rPr>
          <w:rFonts w:asciiTheme="minorHAnsi" w:hAnsiTheme="minorHAnsi" w:cstheme="minorHAnsi"/>
          <w:color w:val="000000" w:themeColor="text1"/>
          <w:sz w:val="24"/>
          <w:szCs w:val="24"/>
        </w:rPr>
        <w:t xml:space="preserve">Complete and maintain all statutory and mandatory training required </w:t>
      </w:r>
    </w:p>
    <w:p w14:paraId="668C7BA0" w14:textId="77777777" w:rsidR="00D479A0" w:rsidRPr="00662586" w:rsidRDefault="00D479A0" w:rsidP="00D479A0">
      <w:pPr>
        <w:pStyle w:val="ListParagraph"/>
        <w:rPr>
          <w:rFonts w:asciiTheme="minorHAnsi" w:hAnsiTheme="minorHAnsi" w:cstheme="minorHAnsi"/>
          <w:color w:val="000000" w:themeColor="text1"/>
          <w:sz w:val="24"/>
          <w:szCs w:val="24"/>
        </w:rPr>
      </w:pPr>
    </w:p>
    <w:p w14:paraId="366F9819" w14:textId="77777777" w:rsidR="00D479A0" w:rsidRPr="00662586" w:rsidRDefault="00D479A0" w:rsidP="00D479A0">
      <w:pPr>
        <w:pStyle w:val="ListParagraph"/>
        <w:numPr>
          <w:ilvl w:val="0"/>
          <w:numId w:val="22"/>
        </w:numPr>
        <w:jc w:val="both"/>
        <w:rPr>
          <w:rFonts w:asciiTheme="minorHAnsi" w:hAnsiTheme="minorHAnsi" w:cstheme="minorHAnsi"/>
          <w:color w:val="000000" w:themeColor="text1"/>
          <w:sz w:val="24"/>
          <w:szCs w:val="24"/>
        </w:rPr>
      </w:pPr>
      <w:r w:rsidRPr="00662586">
        <w:rPr>
          <w:rFonts w:asciiTheme="minorHAnsi" w:hAnsiTheme="minorHAnsi" w:cstheme="minorHAnsi"/>
          <w:color w:val="000000" w:themeColor="text1"/>
          <w:sz w:val="24"/>
          <w:szCs w:val="24"/>
        </w:rPr>
        <w:t>Participate in the annual appraisal process</w:t>
      </w:r>
    </w:p>
    <w:p w14:paraId="722AB665" w14:textId="77777777" w:rsidR="00D479A0" w:rsidRPr="00662586" w:rsidRDefault="00D479A0" w:rsidP="00D479A0">
      <w:pPr>
        <w:pStyle w:val="ListParagraph"/>
        <w:rPr>
          <w:rFonts w:asciiTheme="minorHAnsi" w:hAnsiTheme="minorHAnsi" w:cstheme="minorHAnsi"/>
          <w:color w:val="000000" w:themeColor="text1"/>
          <w:sz w:val="24"/>
          <w:szCs w:val="24"/>
        </w:rPr>
      </w:pPr>
    </w:p>
    <w:p w14:paraId="6BA42D2F" w14:textId="77777777" w:rsidR="00D479A0" w:rsidRPr="00662586" w:rsidRDefault="00D479A0" w:rsidP="00D479A0">
      <w:pPr>
        <w:pStyle w:val="ListParagraph"/>
        <w:numPr>
          <w:ilvl w:val="0"/>
          <w:numId w:val="22"/>
        </w:numPr>
        <w:jc w:val="both"/>
        <w:rPr>
          <w:rFonts w:asciiTheme="minorHAnsi" w:hAnsiTheme="minorHAnsi" w:cstheme="minorHAnsi"/>
          <w:color w:val="000000" w:themeColor="text1"/>
          <w:sz w:val="24"/>
          <w:szCs w:val="24"/>
        </w:rPr>
      </w:pPr>
      <w:r w:rsidRPr="00662586">
        <w:rPr>
          <w:rFonts w:asciiTheme="minorHAnsi" w:hAnsiTheme="minorHAnsi" w:cstheme="minorHAnsi"/>
          <w:color w:val="000000" w:themeColor="text1"/>
          <w:sz w:val="24"/>
          <w:szCs w:val="24"/>
        </w:rPr>
        <w:t xml:space="preserve">Maintain clinical expertise and develop particular areas of interest as appropriate </w:t>
      </w:r>
    </w:p>
    <w:p w14:paraId="146664E1" w14:textId="77777777" w:rsidR="00D479A0" w:rsidRPr="00662586" w:rsidRDefault="00D479A0" w:rsidP="00D479A0">
      <w:pPr>
        <w:pStyle w:val="ListParagraph"/>
        <w:rPr>
          <w:rFonts w:asciiTheme="minorHAnsi" w:hAnsiTheme="minorHAnsi" w:cstheme="minorHAnsi"/>
          <w:color w:val="000000" w:themeColor="text1"/>
          <w:sz w:val="24"/>
          <w:szCs w:val="24"/>
        </w:rPr>
      </w:pPr>
    </w:p>
    <w:p w14:paraId="3738C882" w14:textId="77777777" w:rsidR="00527B9C" w:rsidRPr="00662586" w:rsidRDefault="00D479A0" w:rsidP="00D479A0">
      <w:pPr>
        <w:pStyle w:val="ListParagraph"/>
        <w:numPr>
          <w:ilvl w:val="0"/>
          <w:numId w:val="22"/>
        </w:numPr>
        <w:jc w:val="both"/>
        <w:rPr>
          <w:rFonts w:asciiTheme="minorHAnsi" w:hAnsiTheme="minorHAnsi" w:cstheme="minorHAnsi"/>
          <w:color w:val="000000" w:themeColor="text1"/>
          <w:sz w:val="24"/>
          <w:szCs w:val="24"/>
        </w:rPr>
      </w:pPr>
      <w:r w:rsidRPr="00662586">
        <w:rPr>
          <w:rFonts w:asciiTheme="minorHAnsi" w:hAnsiTheme="minorHAnsi" w:cstheme="minorHAnsi"/>
          <w:color w:val="000000" w:themeColor="text1"/>
          <w:sz w:val="24"/>
          <w:szCs w:val="24"/>
        </w:rPr>
        <w:t xml:space="preserve">Be aware of developments within own area of practice   </w:t>
      </w:r>
    </w:p>
    <w:p w14:paraId="1870E29E" w14:textId="77777777" w:rsidR="00D479A0" w:rsidRPr="00662586" w:rsidRDefault="00D479A0" w:rsidP="00D479A0">
      <w:pPr>
        <w:pStyle w:val="ListParagraph"/>
        <w:rPr>
          <w:rFonts w:asciiTheme="minorHAnsi" w:hAnsiTheme="minorHAnsi" w:cstheme="minorHAnsi"/>
          <w:color w:val="000000" w:themeColor="text1"/>
          <w:sz w:val="24"/>
          <w:szCs w:val="24"/>
        </w:rPr>
      </w:pPr>
    </w:p>
    <w:p w14:paraId="3DB29480" w14:textId="77777777" w:rsidR="00D479A0" w:rsidRPr="00A32E05" w:rsidRDefault="00D479A0" w:rsidP="00D479A0">
      <w:pPr>
        <w:jc w:val="both"/>
        <w:rPr>
          <w:rFonts w:asciiTheme="minorHAnsi" w:hAnsiTheme="minorHAnsi" w:cstheme="minorHAnsi"/>
          <w:b/>
          <w:bCs/>
          <w:iCs/>
          <w:color w:val="000000" w:themeColor="text1"/>
        </w:rPr>
      </w:pPr>
      <w:r w:rsidRPr="00A32E05">
        <w:rPr>
          <w:rFonts w:asciiTheme="minorHAnsi" w:hAnsiTheme="minorHAnsi" w:cstheme="minorHAnsi"/>
          <w:b/>
          <w:bCs/>
          <w:iCs/>
          <w:color w:val="000000" w:themeColor="text1"/>
        </w:rPr>
        <w:t xml:space="preserve">Research and Evaluation </w:t>
      </w:r>
    </w:p>
    <w:p w14:paraId="06F7C8D2" w14:textId="77777777" w:rsidR="00D479A0" w:rsidRPr="00662586" w:rsidRDefault="00D479A0" w:rsidP="00D479A0">
      <w:pPr>
        <w:jc w:val="both"/>
        <w:rPr>
          <w:rFonts w:asciiTheme="minorHAnsi" w:hAnsiTheme="minorHAnsi" w:cstheme="minorHAnsi"/>
          <w:i/>
          <w:color w:val="000000" w:themeColor="text1"/>
        </w:rPr>
      </w:pPr>
    </w:p>
    <w:p w14:paraId="6ADFDD5A" w14:textId="190745B6" w:rsidR="00D479A0" w:rsidRPr="00662586" w:rsidRDefault="00AB6B9B" w:rsidP="00D479A0">
      <w:pPr>
        <w:pStyle w:val="ListParagraph"/>
        <w:numPr>
          <w:ilvl w:val="0"/>
          <w:numId w:val="23"/>
        </w:numPr>
        <w:jc w:val="both"/>
        <w:rPr>
          <w:rFonts w:asciiTheme="minorHAnsi" w:hAnsiTheme="minorHAnsi" w:cstheme="minorHAnsi"/>
          <w:color w:val="000000" w:themeColor="text1"/>
          <w:sz w:val="24"/>
          <w:szCs w:val="24"/>
        </w:rPr>
      </w:pPr>
      <w:r w:rsidRPr="00662586">
        <w:rPr>
          <w:rFonts w:asciiTheme="minorHAnsi" w:hAnsiTheme="minorHAnsi" w:cstheme="minorHAnsi"/>
          <w:color w:val="000000" w:themeColor="text1"/>
          <w:sz w:val="24"/>
          <w:szCs w:val="24"/>
        </w:rPr>
        <w:t xml:space="preserve">Participate in the completion of </w:t>
      </w:r>
      <w:r w:rsidR="00D479A0" w:rsidRPr="00662586">
        <w:rPr>
          <w:rFonts w:asciiTheme="minorHAnsi" w:hAnsiTheme="minorHAnsi" w:cstheme="minorHAnsi"/>
          <w:color w:val="000000" w:themeColor="text1"/>
          <w:sz w:val="24"/>
          <w:szCs w:val="24"/>
        </w:rPr>
        <w:t xml:space="preserve">audits to comply with </w:t>
      </w:r>
      <w:r w:rsidR="00A32E05">
        <w:rPr>
          <w:rFonts w:asciiTheme="minorHAnsi" w:hAnsiTheme="minorHAnsi" w:cstheme="minorHAnsi"/>
          <w:color w:val="000000" w:themeColor="text1"/>
          <w:sz w:val="24"/>
          <w:szCs w:val="24"/>
        </w:rPr>
        <w:t>P</w:t>
      </w:r>
      <w:r w:rsidR="00D479A0" w:rsidRPr="00662586">
        <w:rPr>
          <w:rFonts w:asciiTheme="minorHAnsi" w:hAnsiTheme="minorHAnsi" w:cstheme="minorHAnsi"/>
          <w:color w:val="000000" w:themeColor="text1"/>
          <w:sz w:val="24"/>
          <w:szCs w:val="24"/>
        </w:rPr>
        <w:t xml:space="preserve">ractice </w:t>
      </w:r>
      <w:r w:rsidR="00A32E05">
        <w:rPr>
          <w:rFonts w:asciiTheme="minorHAnsi" w:hAnsiTheme="minorHAnsi" w:cstheme="minorHAnsi"/>
          <w:color w:val="000000" w:themeColor="text1"/>
          <w:sz w:val="24"/>
          <w:szCs w:val="24"/>
        </w:rPr>
        <w:t>P</w:t>
      </w:r>
      <w:r w:rsidR="00D479A0" w:rsidRPr="00662586">
        <w:rPr>
          <w:rFonts w:asciiTheme="minorHAnsi" w:hAnsiTheme="minorHAnsi" w:cstheme="minorHAnsi"/>
          <w:color w:val="000000" w:themeColor="text1"/>
          <w:sz w:val="24"/>
          <w:szCs w:val="24"/>
        </w:rPr>
        <w:t xml:space="preserve">lus </w:t>
      </w:r>
      <w:r w:rsidR="00A32E05">
        <w:rPr>
          <w:rFonts w:asciiTheme="minorHAnsi" w:hAnsiTheme="minorHAnsi" w:cstheme="minorHAnsi"/>
          <w:color w:val="000000" w:themeColor="text1"/>
          <w:sz w:val="24"/>
          <w:szCs w:val="24"/>
        </w:rPr>
        <w:t>G</w:t>
      </w:r>
      <w:r w:rsidR="00D479A0" w:rsidRPr="00662586">
        <w:rPr>
          <w:rFonts w:asciiTheme="minorHAnsi" w:hAnsiTheme="minorHAnsi" w:cstheme="minorHAnsi"/>
          <w:color w:val="000000" w:themeColor="text1"/>
          <w:sz w:val="24"/>
          <w:szCs w:val="24"/>
        </w:rPr>
        <w:t>roup</w:t>
      </w:r>
      <w:r w:rsidRPr="00662586">
        <w:rPr>
          <w:rFonts w:asciiTheme="minorHAnsi" w:hAnsiTheme="minorHAnsi" w:cstheme="minorHAnsi"/>
          <w:color w:val="000000" w:themeColor="text1"/>
          <w:sz w:val="24"/>
          <w:szCs w:val="24"/>
        </w:rPr>
        <w:t xml:space="preserve"> governance requirements</w:t>
      </w:r>
    </w:p>
    <w:p w14:paraId="686337E3" w14:textId="470A0E0A" w:rsidR="00E432D2" w:rsidRDefault="00E432D2" w:rsidP="00662586">
      <w:pPr>
        <w:ind w:left="360"/>
        <w:jc w:val="both"/>
        <w:rPr>
          <w:rFonts w:asciiTheme="minorHAnsi" w:hAnsiTheme="minorHAnsi" w:cstheme="minorHAnsi"/>
          <w:color w:val="000000" w:themeColor="text1"/>
        </w:rPr>
      </w:pPr>
    </w:p>
    <w:p w14:paraId="67C974F1" w14:textId="36981D30" w:rsidR="00A32E05" w:rsidRDefault="00A32E05" w:rsidP="00662586">
      <w:pPr>
        <w:ind w:left="360"/>
        <w:jc w:val="both"/>
        <w:rPr>
          <w:rFonts w:asciiTheme="minorHAnsi" w:hAnsiTheme="minorHAnsi" w:cstheme="minorHAnsi"/>
          <w:color w:val="000000" w:themeColor="text1"/>
        </w:rPr>
      </w:pPr>
    </w:p>
    <w:p w14:paraId="04A499E6" w14:textId="39B0CFC4" w:rsidR="00A32E05" w:rsidRDefault="00A32E05" w:rsidP="00662586">
      <w:pPr>
        <w:ind w:left="360"/>
        <w:jc w:val="both"/>
        <w:rPr>
          <w:rFonts w:asciiTheme="minorHAnsi" w:hAnsiTheme="minorHAnsi" w:cstheme="minorHAnsi"/>
          <w:color w:val="000000" w:themeColor="text1"/>
        </w:rPr>
      </w:pPr>
    </w:p>
    <w:p w14:paraId="4F1F696B" w14:textId="031C1833" w:rsidR="00A32E05" w:rsidRDefault="00A32E05" w:rsidP="00662586">
      <w:pPr>
        <w:ind w:left="360"/>
        <w:jc w:val="both"/>
        <w:rPr>
          <w:rFonts w:asciiTheme="minorHAnsi" w:hAnsiTheme="minorHAnsi" w:cstheme="minorHAnsi"/>
          <w:color w:val="000000" w:themeColor="text1"/>
        </w:rPr>
      </w:pPr>
    </w:p>
    <w:p w14:paraId="67D90656" w14:textId="0BD4F8B9" w:rsidR="00A32E05" w:rsidRDefault="00A32E05" w:rsidP="00662586">
      <w:pPr>
        <w:ind w:left="360"/>
        <w:jc w:val="both"/>
        <w:rPr>
          <w:rFonts w:asciiTheme="minorHAnsi" w:hAnsiTheme="minorHAnsi" w:cstheme="minorHAnsi"/>
          <w:color w:val="000000" w:themeColor="text1"/>
        </w:rPr>
      </w:pPr>
    </w:p>
    <w:p w14:paraId="045695C5" w14:textId="08BC61C3" w:rsidR="00A32E05" w:rsidRDefault="00A32E05" w:rsidP="00662586">
      <w:pPr>
        <w:ind w:left="360"/>
        <w:jc w:val="both"/>
        <w:rPr>
          <w:rFonts w:asciiTheme="minorHAnsi" w:hAnsiTheme="minorHAnsi" w:cstheme="minorHAnsi"/>
          <w:color w:val="000000" w:themeColor="text1"/>
        </w:rPr>
      </w:pPr>
    </w:p>
    <w:p w14:paraId="3DFF3C59" w14:textId="03BAF941" w:rsidR="00A32E05" w:rsidRDefault="00A32E05" w:rsidP="00662586">
      <w:pPr>
        <w:ind w:left="360"/>
        <w:jc w:val="both"/>
        <w:rPr>
          <w:rFonts w:asciiTheme="minorHAnsi" w:hAnsiTheme="minorHAnsi" w:cstheme="minorHAnsi"/>
          <w:color w:val="000000" w:themeColor="text1"/>
        </w:rPr>
      </w:pPr>
    </w:p>
    <w:p w14:paraId="36F8DAB3" w14:textId="03EAE5B0" w:rsidR="00A32E05" w:rsidRDefault="00A32E05" w:rsidP="00662586">
      <w:pPr>
        <w:ind w:left="360"/>
        <w:jc w:val="both"/>
        <w:rPr>
          <w:rFonts w:asciiTheme="minorHAnsi" w:hAnsiTheme="minorHAnsi" w:cstheme="minorHAnsi"/>
          <w:color w:val="000000" w:themeColor="text1"/>
        </w:rPr>
      </w:pPr>
    </w:p>
    <w:p w14:paraId="657A508D" w14:textId="2071133B" w:rsidR="00A32E05" w:rsidRDefault="00A32E05" w:rsidP="00662586">
      <w:pPr>
        <w:ind w:left="360"/>
        <w:jc w:val="both"/>
        <w:rPr>
          <w:rFonts w:asciiTheme="minorHAnsi" w:hAnsiTheme="minorHAnsi" w:cstheme="minorHAnsi"/>
          <w:color w:val="000000" w:themeColor="text1"/>
        </w:rPr>
      </w:pPr>
    </w:p>
    <w:p w14:paraId="2CFB8864" w14:textId="77777777" w:rsidR="00A32E05" w:rsidRPr="00662586" w:rsidRDefault="00A32E05" w:rsidP="00662586">
      <w:pPr>
        <w:ind w:left="360"/>
        <w:jc w:val="both"/>
        <w:rPr>
          <w:rFonts w:asciiTheme="minorHAnsi" w:hAnsiTheme="minorHAnsi" w:cstheme="minorHAnsi"/>
          <w:color w:val="000000" w:themeColor="text1"/>
        </w:rPr>
      </w:pPr>
    </w:p>
    <w:p w14:paraId="4163FEEB" w14:textId="77777777" w:rsidR="00AB6B9B" w:rsidRPr="00662586" w:rsidRDefault="00AB6B9B" w:rsidP="00696F12">
      <w:pPr>
        <w:jc w:val="both"/>
        <w:rPr>
          <w:rFonts w:asciiTheme="minorHAnsi" w:hAnsiTheme="minorHAnsi" w:cstheme="minorHAnsi"/>
          <w:color w:val="000000" w:themeColor="text1"/>
        </w:rPr>
      </w:pPr>
    </w:p>
    <w:p w14:paraId="34375616" w14:textId="77777777" w:rsidR="007D0B84" w:rsidRPr="00662586" w:rsidRDefault="007D0B84" w:rsidP="007D0B84">
      <w:pPr>
        <w:jc w:val="both"/>
        <w:rPr>
          <w:rFonts w:asciiTheme="minorHAnsi" w:hAnsiTheme="minorHAnsi" w:cstheme="minorHAnsi"/>
          <w:color w:val="000000" w:themeColor="text1"/>
        </w:rPr>
      </w:pPr>
    </w:p>
    <w:p w14:paraId="140FE7D2" w14:textId="77777777" w:rsidR="00E179B6" w:rsidRPr="00662586" w:rsidRDefault="00E179B6" w:rsidP="001C2EBF">
      <w:pPr>
        <w:jc w:val="both"/>
        <w:rPr>
          <w:rFonts w:asciiTheme="minorHAnsi" w:hAnsiTheme="minorHAnsi" w:cstheme="minorHAnsi"/>
          <w:b/>
          <w:color w:val="000000" w:themeColor="text1"/>
          <w:spacing w:val="-2"/>
        </w:rPr>
      </w:pPr>
    </w:p>
    <w:p w14:paraId="5F2F13EB" w14:textId="77777777" w:rsidR="00E179B6" w:rsidRPr="00662586" w:rsidRDefault="00E179B6" w:rsidP="001C2EBF">
      <w:pPr>
        <w:jc w:val="both"/>
        <w:rPr>
          <w:rFonts w:asciiTheme="minorHAnsi" w:hAnsiTheme="minorHAnsi" w:cstheme="minorHAnsi"/>
          <w:b/>
          <w:color w:val="000000" w:themeColor="text1"/>
          <w:spacing w:val="-2"/>
        </w:rPr>
      </w:pPr>
    </w:p>
    <w:p w14:paraId="49139585" w14:textId="77777777" w:rsidR="00E179B6" w:rsidRPr="00662586" w:rsidRDefault="00E179B6" w:rsidP="001C2EBF">
      <w:pPr>
        <w:jc w:val="both"/>
        <w:rPr>
          <w:rFonts w:asciiTheme="minorHAnsi" w:hAnsiTheme="minorHAnsi" w:cstheme="minorHAnsi"/>
          <w:b/>
          <w:color w:val="000000" w:themeColor="text1"/>
          <w:spacing w:val="-2"/>
        </w:rPr>
      </w:pPr>
    </w:p>
    <w:p w14:paraId="5545C71B" w14:textId="4B48FC05" w:rsidR="00E179B6" w:rsidRDefault="00E179B6" w:rsidP="001C2EBF">
      <w:pPr>
        <w:jc w:val="both"/>
        <w:rPr>
          <w:rFonts w:asciiTheme="minorHAnsi" w:hAnsiTheme="minorHAnsi" w:cstheme="minorHAnsi"/>
          <w:b/>
          <w:color w:val="000000" w:themeColor="text1"/>
          <w:spacing w:val="-2"/>
        </w:rPr>
      </w:pPr>
    </w:p>
    <w:p w14:paraId="49F925BB" w14:textId="76294F92" w:rsidR="00662586" w:rsidRDefault="00662586" w:rsidP="001C2EBF">
      <w:pPr>
        <w:jc w:val="both"/>
        <w:rPr>
          <w:rFonts w:asciiTheme="minorHAnsi" w:hAnsiTheme="minorHAnsi" w:cstheme="minorHAnsi"/>
          <w:b/>
          <w:color w:val="000000" w:themeColor="text1"/>
          <w:spacing w:val="-2"/>
        </w:rPr>
      </w:pPr>
    </w:p>
    <w:p w14:paraId="49EE663B" w14:textId="312187E1" w:rsidR="001C2EBF" w:rsidRPr="00662586" w:rsidRDefault="00CE3F99" w:rsidP="001C2EBF">
      <w:pPr>
        <w:jc w:val="both"/>
        <w:rPr>
          <w:rFonts w:asciiTheme="minorHAnsi" w:hAnsiTheme="minorHAnsi" w:cstheme="minorHAnsi"/>
          <w:b/>
          <w:color w:val="000000" w:themeColor="text1"/>
          <w:spacing w:val="-2"/>
        </w:rPr>
      </w:pPr>
      <w:r w:rsidRPr="00662586">
        <w:rPr>
          <w:rFonts w:asciiTheme="minorHAnsi" w:hAnsiTheme="minorHAnsi" w:cstheme="minorHAnsi"/>
          <w:b/>
          <w:color w:val="000000" w:themeColor="text1"/>
          <w:spacing w:val="-2"/>
        </w:rPr>
        <w:t xml:space="preserve">Person specification </w:t>
      </w:r>
    </w:p>
    <w:p w14:paraId="59D4AFE9" w14:textId="5FB1D103" w:rsidR="001C2EBF" w:rsidRPr="00662586" w:rsidRDefault="001C2EBF" w:rsidP="001C2EBF">
      <w:pPr>
        <w:tabs>
          <w:tab w:val="left" w:pos="-720"/>
          <w:tab w:val="right" w:pos="851"/>
          <w:tab w:val="left" w:pos="1134"/>
        </w:tabs>
        <w:suppressAutoHyphens/>
        <w:jc w:val="both"/>
        <w:rPr>
          <w:rFonts w:asciiTheme="minorHAnsi" w:hAnsiTheme="minorHAnsi" w:cstheme="minorHAnsi"/>
          <w:b/>
          <w:color w:val="000000" w:themeColor="text1"/>
          <w:spacing w:val="-2"/>
        </w:rPr>
      </w:pPr>
    </w:p>
    <w:p w14:paraId="3BD5BB2D" w14:textId="117A7B80" w:rsidR="00E179B6" w:rsidRPr="00662586" w:rsidRDefault="00E179B6" w:rsidP="001C2EBF">
      <w:pPr>
        <w:tabs>
          <w:tab w:val="left" w:pos="-720"/>
          <w:tab w:val="right" w:pos="851"/>
          <w:tab w:val="left" w:pos="1134"/>
        </w:tabs>
        <w:suppressAutoHyphens/>
        <w:jc w:val="both"/>
        <w:rPr>
          <w:rFonts w:asciiTheme="minorHAnsi" w:hAnsiTheme="minorHAnsi" w:cstheme="minorHAnsi"/>
          <w:b/>
          <w:color w:val="000000" w:themeColor="text1"/>
          <w:spacing w:val="-2"/>
        </w:rPr>
      </w:pPr>
    </w:p>
    <w:tbl>
      <w:tblPr>
        <w:tblStyle w:val="TableGrid"/>
        <w:tblW w:w="0" w:type="auto"/>
        <w:tblLook w:val="04A0" w:firstRow="1" w:lastRow="0" w:firstColumn="1" w:lastColumn="0" w:noHBand="0" w:noVBand="1"/>
      </w:tblPr>
      <w:tblGrid>
        <w:gridCol w:w="4814"/>
        <w:gridCol w:w="4814"/>
      </w:tblGrid>
      <w:tr w:rsidR="00E179B6" w:rsidRPr="00662586" w14:paraId="00313D0E" w14:textId="77777777" w:rsidTr="008D4E5B">
        <w:tc>
          <w:tcPr>
            <w:tcW w:w="9628" w:type="dxa"/>
            <w:gridSpan w:val="2"/>
          </w:tcPr>
          <w:p w14:paraId="50D02FC1" w14:textId="77777777" w:rsidR="00E179B6" w:rsidRPr="00662586" w:rsidRDefault="00E179B6" w:rsidP="00E179B6">
            <w:pPr>
              <w:tabs>
                <w:tab w:val="left" w:pos="-720"/>
                <w:tab w:val="right" w:pos="851"/>
                <w:tab w:val="left" w:pos="1134"/>
              </w:tabs>
              <w:suppressAutoHyphens/>
              <w:jc w:val="both"/>
              <w:rPr>
                <w:rFonts w:asciiTheme="minorHAnsi" w:hAnsiTheme="minorHAnsi" w:cstheme="minorHAnsi"/>
                <w:b/>
                <w:color w:val="000000" w:themeColor="text1"/>
                <w:spacing w:val="-2"/>
              </w:rPr>
            </w:pPr>
          </w:p>
          <w:p w14:paraId="5DC4D2E2" w14:textId="77777777" w:rsidR="00E179B6" w:rsidRPr="00662586" w:rsidRDefault="00E179B6" w:rsidP="00E179B6">
            <w:pPr>
              <w:jc w:val="center"/>
              <w:rPr>
                <w:rFonts w:asciiTheme="minorHAnsi" w:hAnsiTheme="minorHAnsi" w:cstheme="minorHAnsi"/>
                <w:b/>
                <w:bCs/>
                <w:iCs/>
                <w:color w:val="000000" w:themeColor="text1"/>
              </w:rPr>
            </w:pPr>
            <w:r w:rsidRPr="00662586">
              <w:rPr>
                <w:rFonts w:asciiTheme="minorHAnsi" w:hAnsiTheme="minorHAnsi" w:cstheme="minorHAnsi"/>
                <w:b/>
                <w:bCs/>
                <w:iCs/>
                <w:color w:val="000000" w:themeColor="text1"/>
              </w:rPr>
              <w:t>Qualifications and Training</w:t>
            </w:r>
          </w:p>
          <w:p w14:paraId="69EE90AD" w14:textId="77777777" w:rsidR="00E179B6" w:rsidRPr="00662586" w:rsidRDefault="00E179B6" w:rsidP="001C2EBF">
            <w:pPr>
              <w:tabs>
                <w:tab w:val="left" w:pos="-720"/>
                <w:tab w:val="right" w:pos="851"/>
                <w:tab w:val="left" w:pos="1134"/>
              </w:tabs>
              <w:suppressAutoHyphens/>
              <w:jc w:val="both"/>
              <w:rPr>
                <w:rFonts w:asciiTheme="minorHAnsi" w:hAnsiTheme="minorHAnsi" w:cstheme="minorHAnsi"/>
                <w:b/>
                <w:color w:val="000000" w:themeColor="text1"/>
                <w:spacing w:val="-2"/>
              </w:rPr>
            </w:pPr>
          </w:p>
        </w:tc>
      </w:tr>
      <w:tr w:rsidR="00E179B6" w:rsidRPr="00662586" w14:paraId="3C8CA351" w14:textId="77777777" w:rsidTr="00E179B6">
        <w:tc>
          <w:tcPr>
            <w:tcW w:w="4814" w:type="dxa"/>
          </w:tcPr>
          <w:p w14:paraId="0E526020" w14:textId="6612298D" w:rsidR="00E179B6" w:rsidRPr="00662586" w:rsidRDefault="00E179B6" w:rsidP="00E179B6">
            <w:pPr>
              <w:jc w:val="both"/>
              <w:rPr>
                <w:rFonts w:asciiTheme="minorHAnsi" w:hAnsiTheme="minorHAnsi" w:cstheme="minorHAnsi"/>
                <w:b/>
                <w:bCs/>
                <w:iCs/>
                <w:color w:val="000000" w:themeColor="text1"/>
              </w:rPr>
            </w:pPr>
            <w:r w:rsidRPr="00662586">
              <w:rPr>
                <w:rFonts w:asciiTheme="minorHAnsi" w:hAnsiTheme="minorHAnsi" w:cstheme="minorHAnsi"/>
                <w:b/>
                <w:bCs/>
                <w:iCs/>
                <w:color w:val="000000" w:themeColor="text1"/>
              </w:rPr>
              <w:t xml:space="preserve">Essential </w:t>
            </w:r>
          </w:p>
          <w:p w14:paraId="61D0FB8F" w14:textId="77777777" w:rsidR="00E179B6" w:rsidRPr="00662586" w:rsidRDefault="00E179B6" w:rsidP="00E179B6">
            <w:pPr>
              <w:jc w:val="both"/>
              <w:rPr>
                <w:rFonts w:asciiTheme="minorHAnsi" w:hAnsiTheme="minorHAnsi" w:cstheme="minorHAnsi"/>
                <w:b/>
                <w:bCs/>
                <w:iCs/>
                <w:color w:val="000000" w:themeColor="text1"/>
              </w:rPr>
            </w:pPr>
          </w:p>
          <w:p w14:paraId="6CB349C5" w14:textId="77777777" w:rsidR="00E179B6" w:rsidRPr="00662586" w:rsidRDefault="00E179B6" w:rsidP="00E179B6">
            <w:pPr>
              <w:numPr>
                <w:ilvl w:val="0"/>
                <w:numId w:val="17"/>
              </w:numPr>
              <w:jc w:val="both"/>
              <w:rPr>
                <w:rFonts w:asciiTheme="minorHAnsi" w:hAnsiTheme="minorHAnsi" w:cstheme="minorHAnsi"/>
                <w:color w:val="000000" w:themeColor="text1"/>
              </w:rPr>
            </w:pPr>
            <w:r w:rsidRPr="00662586">
              <w:rPr>
                <w:rFonts w:asciiTheme="minorHAnsi" w:hAnsiTheme="minorHAnsi" w:cstheme="minorHAnsi"/>
                <w:color w:val="000000" w:themeColor="text1"/>
              </w:rPr>
              <w:t>Master’s degree level in Pharmacy (MPharm or equivalent)</w:t>
            </w:r>
          </w:p>
          <w:p w14:paraId="4DC1BE68" w14:textId="244F1F13" w:rsidR="00662586" w:rsidRDefault="00E179B6" w:rsidP="00662586">
            <w:pPr>
              <w:pStyle w:val="ListParagraph"/>
              <w:numPr>
                <w:ilvl w:val="0"/>
                <w:numId w:val="17"/>
              </w:numPr>
              <w:jc w:val="both"/>
              <w:rPr>
                <w:rFonts w:asciiTheme="minorHAnsi" w:hAnsiTheme="minorHAnsi" w:cstheme="minorHAnsi"/>
                <w:color w:val="000000" w:themeColor="text1"/>
                <w:sz w:val="24"/>
                <w:szCs w:val="24"/>
              </w:rPr>
            </w:pPr>
            <w:r w:rsidRPr="00662586">
              <w:rPr>
                <w:rFonts w:asciiTheme="minorHAnsi" w:hAnsiTheme="minorHAnsi" w:cstheme="minorHAnsi"/>
                <w:color w:val="000000" w:themeColor="text1"/>
                <w:sz w:val="24"/>
                <w:szCs w:val="24"/>
              </w:rPr>
              <w:t>Registered with General Pharmaceutical Council (GPhC</w:t>
            </w:r>
            <w:r w:rsidR="00662586" w:rsidRPr="00662586">
              <w:rPr>
                <w:rFonts w:asciiTheme="minorHAnsi" w:hAnsiTheme="minorHAnsi" w:cstheme="minorHAnsi"/>
                <w:color w:val="000000" w:themeColor="text1"/>
                <w:sz w:val="24"/>
                <w:szCs w:val="24"/>
              </w:rPr>
              <w:t>)</w:t>
            </w:r>
          </w:p>
          <w:p w14:paraId="0A67E9C2" w14:textId="4A943FE0" w:rsidR="00F25E91" w:rsidRPr="00662586" w:rsidRDefault="00F25E91" w:rsidP="00662586">
            <w:pPr>
              <w:pStyle w:val="ListParagraph"/>
              <w:numPr>
                <w:ilvl w:val="0"/>
                <w:numId w:val="17"/>
              </w:numPr>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Post Graduate clinical diploma</w:t>
            </w:r>
          </w:p>
          <w:p w14:paraId="62E20808" w14:textId="34EBE735" w:rsidR="00E179B6" w:rsidRPr="00662586" w:rsidRDefault="00662586" w:rsidP="00662586">
            <w:pPr>
              <w:pStyle w:val="ListParagraph"/>
              <w:numPr>
                <w:ilvl w:val="0"/>
                <w:numId w:val="17"/>
              </w:numPr>
              <w:jc w:val="both"/>
              <w:rPr>
                <w:rFonts w:asciiTheme="minorHAnsi" w:hAnsiTheme="minorHAnsi" w:cstheme="minorHAnsi"/>
                <w:color w:val="000000" w:themeColor="text1"/>
                <w:sz w:val="24"/>
                <w:szCs w:val="24"/>
              </w:rPr>
            </w:pPr>
            <w:r w:rsidRPr="00662586">
              <w:rPr>
                <w:rFonts w:asciiTheme="minorHAnsi" w:hAnsiTheme="minorHAnsi" w:cstheme="minorHAnsi"/>
                <w:color w:val="000000" w:themeColor="text1"/>
                <w:sz w:val="24"/>
                <w:szCs w:val="24"/>
              </w:rPr>
              <w:t xml:space="preserve">Evidence of </w:t>
            </w:r>
            <w:r w:rsidR="00F25E91">
              <w:rPr>
                <w:rFonts w:asciiTheme="minorHAnsi" w:hAnsiTheme="minorHAnsi" w:cstheme="minorHAnsi"/>
                <w:color w:val="000000" w:themeColor="text1"/>
                <w:sz w:val="24"/>
                <w:szCs w:val="24"/>
              </w:rPr>
              <w:t>c</w:t>
            </w:r>
            <w:r w:rsidR="00E179B6" w:rsidRPr="00662586">
              <w:rPr>
                <w:rFonts w:asciiTheme="minorHAnsi" w:hAnsiTheme="minorHAnsi" w:cstheme="minorHAnsi"/>
                <w:color w:val="000000" w:themeColor="text1"/>
                <w:sz w:val="24"/>
                <w:szCs w:val="24"/>
              </w:rPr>
              <w:t>ontinuing professional development</w:t>
            </w:r>
          </w:p>
          <w:p w14:paraId="7BFFED64" w14:textId="77777777" w:rsidR="00E179B6" w:rsidRPr="00662586" w:rsidRDefault="00E179B6" w:rsidP="001C2EBF">
            <w:pPr>
              <w:tabs>
                <w:tab w:val="left" w:pos="-720"/>
                <w:tab w:val="right" w:pos="851"/>
                <w:tab w:val="left" w:pos="1134"/>
              </w:tabs>
              <w:suppressAutoHyphens/>
              <w:jc w:val="both"/>
              <w:rPr>
                <w:rFonts w:asciiTheme="minorHAnsi" w:hAnsiTheme="minorHAnsi" w:cstheme="minorHAnsi"/>
                <w:b/>
                <w:color w:val="000000" w:themeColor="text1"/>
                <w:spacing w:val="-2"/>
              </w:rPr>
            </w:pPr>
          </w:p>
        </w:tc>
        <w:tc>
          <w:tcPr>
            <w:tcW w:w="4814" w:type="dxa"/>
          </w:tcPr>
          <w:p w14:paraId="03123DA1" w14:textId="6DD30E45" w:rsidR="00E179B6" w:rsidRPr="00662586" w:rsidRDefault="00E179B6" w:rsidP="00662586">
            <w:pPr>
              <w:jc w:val="both"/>
              <w:rPr>
                <w:rFonts w:asciiTheme="minorHAnsi" w:hAnsiTheme="minorHAnsi" w:cstheme="minorHAnsi"/>
                <w:b/>
                <w:bCs/>
                <w:iCs/>
                <w:color w:val="000000" w:themeColor="text1"/>
              </w:rPr>
            </w:pPr>
            <w:r w:rsidRPr="00662586">
              <w:rPr>
                <w:rFonts w:asciiTheme="minorHAnsi" w:hAnsiTheme="minorHAnsi" w:cstheme="minorHAnsi"/>
                <w:b/>
                <w:bCs/>
                <w:iCs/>
                <w:color w:val="000000" w:themeColor="text1"/>
              </w:rPr>
              <w:t>Desirable</w:t>
            </w:r>
          </w:p>
          <w:p w14:paraId="54D76388" w14:textId="77777777" w:rsidR="00E179B6" w:rsidRPr="00662586" w:rsidRDefault="00E179B6" w:rsidP="00E179B6">
            <w:pPr>
              <w:jc w:val="both"/>
              <w:rPr>
                <w:rFonts w:asciiTheme="minorHAnsi" w:hAnsiTheme="minorHAnsi" w:cstheme="minorHAnsi"/>
                <w:b/>
                <w:bCs/>
                <w:iCs/>
                <w:color w:val="000000" w:themeColor="text1"/>
              </w:rPr>
            </w:pPr>
          </w:p>
          <w:p w14:paraId="1D1A0BF9" w14:textId="7544BAEB" w:rsidR="00662586" w:rsidRPr="00662586" w:rsidRDefault="00E179B6" w:rsidP="00662586">
            <w:pPr>
              <w:pStyle w:val="ListParagraph"/>
              <w:numPr>
                <w:ilvl w:val="0"/>
                <w:numId w:val="27"/>
              </w:numPr>
              <w:jc w:val="both"/>
              <w:rPr>
                <w:rFonts w:asciiTheme="minorHAnsi" w:hAnsiTheme="minorHAnsi" w:cstheme="minorHAnsi"/>
                <w:sz w:val="24"/>
                <w:szCs w:val="24"/>
              </w:rPr>
            </w:pPr>
            <w:r w:rsidRPr="00662586">
              <w:rPr>
                <w:rFonts w:asciiTheme="minorHAnsi" w:hAnsiTheme="minorHAnsi" w:cstheme="minorHAnsi"/>
                <w:color w:val="000000" w:themeColor="text1"/>
                <w:sz w:val="24"/>
                <w:szCs w:val="24"/>
              </w:rPr>
              <w:t>Independent Prescriber with appropriate annotation on GPhC register</w:t>
            </w:r>
          </w:p>
          <w:p w14:paraId="0EA20002" w14:textId="68C3B2CB" w:rsidR="00E179B6" w:rsidRPr="00662586" w:rsidRDefault="00E179B6" w:rsidP="00DD7BF7">
            <w:pPr>
              <w:pStyle w:val="ListParagraph"/>
              <w:numPr>
                <w:ilvl w:val="0"/>
                <w:numId w:val="27"/>
              </w:numPr>
              <w:jc w:val="both"/>
              <w:rPr>
                <w:rFonts w:asciiTheme="minorHAnsi" w:hAnsiTheme="minorHAnsi" w:cstheme="minorHAnsi"/>
                <w:color w:val="000000" w:themeColor="text1"/>
                <w:sz w:val="24"/>
                <w:szCs w:val="24"/>
              </w:rPr>
            </w:pPr>
            <w:r w:rsidRPr="00662586">
              <w:rPr>
                <w:rFonts w:asciiTheme="minorHAnsi" w:hAnsiTheme="minorHAnsi" w:cstheme="minorHAnsi"/>
                <w:color w:val="000000" w:themeColor="text1"/>
                <w:sz w:val="24"/>
                <w:szCs w:val="24"/>
              </w:rPr>
              <w:t xml:space="preserve">Member of the Royal Pharmaceutical Society Great Britain (RPSGB) and / or Faculty status </w:t>
            </w:r>
          </w:p>
          <w:p w14:paraId="77E6FEA0" w14:textId="77777777" w:rsidR="00E179B6" w:rsidRPr="00662586" w:rsidRDefault="00E179B6" w:rsidP="00662586">
            <w:pPr>
              <w:pStyle w:val="ListParagraph"/>
              <w:numPr>
                <w:ilvl w:val="0"/>
                <w:numId w:val="27"/>
              </w:numPr>
              <w:jc w:val="both"/>
              <w:rPr>
                <w:rFonts w:asciiTheme="minorHAnsi" w:hAnsiTheme="minorHAnsi" w:cstheme="minorHAnsi"/>
                <w:color w:val="000000" w:themeColor="text1"/>
                <w:sz w:val="24"/>
                <w:szCs w:val="24"/>
              </w:rPr>
            </w:pPr>
            <w:r w:rsidRPr="00662586">
              <w:rPr>
                <w:rFonts w:asciiTheme="minorHAnsi" w:hAnsiTheme="minorHAnsi" w:cstheme="minorHAnsi"/>
                <w:color w:val="000000" w:themeColor="text1"/>
                <w:sz w:val="24"/>
                <w:szCs w:val="24"/>
              </w:rPr>
              <w:t>Member of United Kingdom Clinical Pharmacy Association and / or specialist group</w:t>
            </w:r>
          </w:p>
          <w:p w14:paraId="24431516" w14:textId="346341C7" w:rsidR="00E179B6" w:rsidRPr="00662586" w:rsidRDefault="00E179B6" w:rsidP="00F25E91">
            <w:pPr>
              <w:pStyle w:val="ListParagraph"/>
              <w:tabs>
                <w:tab w:val="left" w:pos="-720"/>
                <w:tab w:val="right" w:pos="851"/>
                <w:tab w:val="left" w:pos="1134"/>
              </w:tabs>
              <w:suppressAutoHyphens/>
              <w:jc w:val="both"/>
              <w:rPr>
                <w:rFonts w:asciiTheme="minorHAnsi" w:hAnsiTheme="minorHAnsi" w:cstheme="minorHAnsi"/>
                <w:b/>
                <w:color w:val="000000" w:themeColor="text1"/>
                <w:spacing w:val="-2"/>
                <w:sz w:val="24"/>
                <w:szCs w:val="24"/>
              </w:rPr>
            </w:pPr>
          </w:p>
        </w:tc>
      </w:tr>
      <w:tr w:rsidR="00E179B6" w:rsidRPr="00662586" w14:paraId="428605B9" w14:textId="77777777" w:rsidTr="00A560F9">
        <w:tc>
          <w:tcPr>
            <w:tcW w:w="9628" w:type="dxa"/>
            <w:gridSpan w:val="2"/>
          </w:tcPr>
          <w:p w14:paraId="05DA3A4B" w14:textId="77777777" w:rsidR="00E179B6" w:rsidRPr="00662586" w:rsidRDefault="00E179B6" w:rsidP="00E179B6">
            <w:pPr>
              <w:jc w:val="center"/>
              <w:rPr>
                <w:rFonts w:asciiTheme="minorHAnsi" w:hAnsiTheme="minorHAnsi" w:cstheme="minorHAnsi"/>
                <w:b/>
                <w:bCs/>
                <w:iCs/>
                <w:color w:val="000000" w:themeColor="text1"/>
              </w:rPr>
            </w:pPr>
            <w:r w:rsidRPr="00662586">
              <w:rPr>
                <w:rFonts w:asciiTheme="minorHAnsi" w:hAnsiTheme="minorHAnsi" w:cstheme="minorHAnsi"/>
                <w:b/>
                <w:bCs/>
                <w:iCs/>
                <w:color w:val="000000" w:themeColor="text1"/>
              </w:rPr>
              <w:t>Experience</w:t>
            </w:r>
          </w:p>
          <w:p w14:paraId="22B2DAF1" w14:textId="77777777" w:rsidR="00E179B6" w:rsidRPr="00662586" w:rsidRDefault="00E179B6" w:rsidP="001C2EBF">
            <w:pPr>
              <w:tabs>
                <w:tab w:val="left" w:pos="-720"/>
                <w:tab w:val="right" w:pos="851"/>
                <w:tab w:val="left" w:pos="1134"/>
              </w:tabs>
              <w:suppressAutoHyphens/>
              <w:jc w:val="both"/>
              <w:rPr>
                <w:rFonts w:asciiTheme="minorHAnsi" w:hAnsiTheme="minorHAnsi" w:cstheme="minorHAnsi"/>
                <w:b/>
                <w:color w:val="000000" w:themeColor="text1"/>
                <w:spacing w:val="-2"/>
              </w:rPr>
            </w:pPr>
          </w:p>
        </w:tc>
      </w:tr>
      <w:tr w:rsidR="00E179B6" w:rsidRPr="00662586" w14:paraId="1EA90A0A" w14:textId="77777777" w:rsidTr="00E179B6">
        <w:tc>
          <w:tcPr>
            <w:tcW w:w="4814" w:type="dxa"/>
          </w:tcPr>
          <w:p w14:paraId="182ED8AC" w14:textId="30F2FD55" w:rsidR="00E179B6" w:rsidRPr="00662586" w:rsidRDefault="00E179B6" w:rsidP="00E179B6">
            <w:pPr>
              <w:jc w:val="both"/>
              <w:rPr>
                <w:rFonts w:asciiTheme="minorHAnsi" w:hAnsiTheme="minorHAnsi" w:cstheme="minorHAnsi"/>
                <w:b/>
                <w:bCs/>
                <w:iCs/>
                <w:color w:val="000000" w:themeColor="text1"/>
              </w:rPr>
            </w:pPr>
            <w:r w:rsidRPr="00662586">
              <w:rPr>
                <w:rFonts w:asciiTheme="minorHAnsi" w:hAnsiTheme="minorHAnsi" w:cstheme="minorHAnsi"/>
                <w:b/>
                <w:bCs/>
                <w:iCs/>
                <w:color w:val="000000" w:themeColor="text1"/>
              </w:rPr>
              <w:t>Essential</w:t>
            </w:r>
          </w:p>
          <w:p w14:paraId="74ED7693" w14:textId="77777777" w:rsidR="00E179B6" w:rsidRPr="00662586" w:rsidRDefault="00E179B6" w:rsidP="00E179B6">
            <w:pPr>
              <w:jc w:val="both"/>
              <w:rPr>
                <w:rFonts w:asciiTheme="minorHAnsi" w:hAnsiTheme="minorHAnsi" w:cstheme="minorHAnsi"/>
                <w:b/>
                <w:bCs/>
                <w:iCs/>
                <w:color w:val="000000" w:themeColor="text1"/>
              </w:rPr>
            </w:pPr>
          </w:p>
          <w:p w14:paraId="64808173" w14:textId="72E94C63" w:rsidR="00E179B6" w:rsidRPr="00662586" w:rsidRDefault="00F25E91" w:rsidP="00E179B6">
            <w:pPr>
              <w:numPr>
                <w:ilvl w:val="0"/>
                <w:numId w:val="17"/>
              </w:numPr>
              <w:jc w:val="both"/>
              <w:rPr>
                <w:rFonts w:asciiTheme="minorHAnsi" w:hAnsiTheme="minorHAnsi" w:cstheme="minorHAnsi"/>
                <w:color w:val="000000" w:themeColor="text1"/>
              </w:rPr>
            </w:pPr>
            <w:r>
              <w:rPr>
                <w:rFonts w:asciiTheme="minorHAnsi" w:hAnsiTheme="minorHAnsi" w:cstheme="minorHAnsi"/>
                <w:color w:val="000000" w:themeColor="text1"/>
              </w:rPr>
              <w:t>Minimum of 3 years p</w:t>
            </w:r>
            <w:r w:rsidR="00E179B6" w:rsidRPr="00662586">
              <w:rPr>
                <w:rFonts w:asciiTheme="minorHAnsi" w:hAnsiTheme="minorHAnsi" w:cstheme="minorHAnsi"/>
                <w:color w:val="000000" w:themeColor="text1"/>
              </w:rPr>
              <w:t xml:space="preserve">ost registration experience of hospital </w:t>
            </w:r>
            <w:r w:rsidR="00EF41B0">
              <w:rPr>
                <w:rFonts w:asciiTheme="minorHAnsi" w:hAnsiTheme="minorHAnsi" w:cstheme="minorHAnsi"/>
                <w:color w:val="000000" w:themeColor="text1"/>
              </w:rPr>
              <w:t>o</w:t>
            </w:r>
            <w:r w:rsidR="00EF41B0">
              <w:t xml:space="preserve">r community </w:t>
            </w:r>
            <w:r w:rsidR="00E179B6" w:rsidRPr="00662586">
              <w:rPr>
                <w:rFonts w:asciiTheme="minorHAnsi" w:hAnsiTheme="minorHAnsi" w:cstheme="minorHAnsi"/>
                <w:color w:val="000000" w:themeColor="text1"/>
              </w:rPr>
              <w:t>pharmacy practice.</w:t>
            </w:r>
          </w:p>
          <w:p w14:paraId="10C04882" w14:textId="77777777" w:rsidR="00E179B6" w:rsidRPr="00662586" w:rsidRDefault="00E179B6" w:rsidP="00E179B6">
            <w:pPr>
              <w:numPr>
                <w:ilvl w:val="0"/>
                <w:numId w:val="17"/>
              </w:numPr>
              <w:jc w:val="both"/>
              <w:rPr>
                <w:rFonts w:asciiTheme="minorHAnsi" w:hAnsiTheme="minorHAnsi" w:cstheme="minorHAnsi"/>
                <w:color w:val="000000" w:themeColor="text1"/>
              </w:rPr>
            </w:pPr>
            <w:r w:rsidRPr="00662586">
              <w:rPr>
                <w:rFonts w:asciiTheme="minorHAnsi" w:hAnsiTheme="minorHAnsi" w:cstheme="minorHAnsi"/>
                <w:color w:val="000000" w:themeColor="text1"/>
              </w:rPr>
              <w:t>Experience of applying clinical reasoning skills to a range of complex and varied patient requirements</w:t>
            </w:r>
          </w:p>
          <w:p w14:paraId="3BAA6F48" w14:textId="39F35E7F" w:rsidR="00E179B6" w:rsidRDefault="00E179B6" w:rsidP="00E179B6">
            <w:pPr>
              <w:pStyle w:val="ListParagraph"/>
              <w:numPr>
                <w:ilvl w:val="0"/>
                <w:numId w:val="17"/>
              </w:numPr>
              <w:jc w:val="both"/>
              <w:rPr>
                <w:rFonts w:asciiTheme="minorHAnsi" w:hAnsiTheme="minorHAnsi" w:cstheme="minorHAnsi"/>
                <w:color w:val="000000" w:themeColor="text1"/>
                <w:sz w:val="24"/>
                <w:szCs w:val="24"/>
              </w:rPr>
            </w:pPr>
            <w:r w:rsidRPr="00662586">
              <w:rPr>
                <w:rFonts w:asciiTheme="minorHAnsi" w:hAnsiTheme="minorHAnsi" w:cstheme="minorHAnsi"/>
                <w:color w:val="000000" w:themeColor="text1"/>
                <w:sz w:val="24"/>
                <w:szCs w:val="24"/>
              </w:rPr>
              <w:t>Experience in working directly with clinicians, the wider multidisciplinary team, patients and the public</w:t>
            </w:r>
          </w:p>
          <w:p w14:paraId="7C6638FE" w14:textId="77777777" w:rsidR="00E331F9" w:rsidRPr="00662586" w:rsidRDefault="00E331F9" w:rsidP="00E331F9">
            <w:pPr>
              <w:numPr>
                <w:ilvl w:val="0"/>
                <w:numId w:val="17"/>
              </w:numPr>
              <w:jc w:val="both"/>
              <w:rPr>
                <w:rFonts w:asciiTheme="minorHAnsi" w:hAnsiTheme="minorHAnsi" w:cstheme="minorHAnsi"/>
                <w:color w:val="000000" w:themeColor="text1"/>
              </w:rPr>
            </w:pPr>
            <w:r w:rsidRPr="00662586">
              <w:rPr>
                <w:rFonts w:asciiTheme="minorHAnsi" w:hAnsiTheme="minorHAnsi" w:cstheme="minorHAnsi"/>
                <w:color w:val="000000" w:themeColor="text1"/>
              </w:rPr>
              <w:t xml:space="preserve">Ability to work unsupervised </w:t>
            </w:r>
          </w:p>
          <w:p w14:paraId="487CF23F" w14:textId="77777777" w:rsidR="00E331F9" w:rsidRPr="00662586" w:rsidRDefault="00E331F9" w:rsidP="00E331F9">
            <w:pPr>
              <w:pStyle w:val="ListParagraph"/>
              <w:jc w:val="both"/>
              <w:rPr>
                <w:rFonts w:asciiTheme="minorHAnsi" w:hAnsiTheme="minorHAnsi" w:cstheme="minorHAnsi"/>
                <w:color w:val="000000" w:themeColor="text1"/>
                <w:sz w:val="24"/>
                <w:szCs w:val="24"/>
              </w:rPr>
            </w:pPr>
          </w:p>
          <w:p w14:paraId="2A967090" w14:textId="77777777" w:rsidR="00E179B6" w:rsidRPr="00662586" w:rsidRDefault="00E179B6" w:rsidP="001C2EBF">
            <w:pPr>
              <w:tabs>
                <w:tab w:val="left" w:pos="-720"/>
                <w:tab w:val="right" w:pos="851"/>
                <w:tab w:val="left" w:pos="1134"/>
              </w:tabs>
              <w:suppressAutoHyphens/>
              <w:jc w:val="both"/>
              <w:rPr>
                <w:rFonts w:asciiTheme="minorHAnsi" w:hAnsiTheme="minorHAnsi" w:cstheme="minorHAnsi"/>
                <w:b/>
                <w:color w:val="000000" w:themeColor="text1"/>
                <w:spacing w:val="-2"/>
              </w:rPr>
            </w:pPr>
          </w:p>
        </w:tc>
        <w:tc>
          <w:tcPr>
            <w:tcW w:w="4814" w:type="dxa"/>
          </w:tcPr>
          <w:p w14:paraId="4EE36E78" w14:textId="4A3864CE" w:rsidR="00E179B6" w:rsidRPr="00662586" w:rsidRDefault="00E179B6" w:rsidP="00E179B6">
            <w:pPr>
              <w:jc w:val="both"/>
              <w:rPr>
                <w:rFonts w:asciiTheme="minorHAnsi" w:hAnsiTheme="minorHAnsi" w:cstheme="minorHAnsi"/>
                <w:b/>
                <w:bCs/>
                <w:iCs/>
                <w:color w:val="000000" w:themeColor="text1"/>
              </w:rPr>
            </w:pPr>
            <w:r w:rsidRPr="00662586">
              <w:rPr>
                <w:rFonts w:asciiTheme="minorHAnsi" w:hAnsiTheme="minorHAnsi" w:cstheme="minorHAnsi"/>
                <w:b/>
                <w:bCs/>
                <w:iCs/>
                <w:color w:val="000000" w:themeColor="text1"/>
              </w:rPr>
              <w:t>Desirable</w:t>
            </w:r>
          </w:p>
          <w:p w14:paraId="70801F08" w14:textId="77777777" w:rsidR="00E179B6" w:rsidRPr="00662586" w:rsidRDefault="00E179B6" w:rsidP="00E179B6">
            <w:pPr>
              <w:jc w:val="both"/>
              <w:rPr>
                <w:rFonts w:asciiTheme="minorHAnsi" w:hAnsiTheme="minorHAnsi" w:cstheme="minorHAnsi"/>
                <w:i/>
                <w:color w:val="000000" w:themeColor="text1"/>
              </w:rPr>
            </w:pPr>
          </w:p>
          <w:p w14:paraId="76CF8F4D" w14:textId="17F3A35A" w:rsidR="00E179B6" w:rsidRPr="00662586" w:rsidRDefault="00E179B6" w:rsidP="00E179B6">
            <w:pPr>
              <w:numPr>
                <w:ilvl w:val="0"/>
                <w:numId w:val="17"/>
              </w:numPr>
              <w:jc w:val="both"/>
              <w:rPr>
                <w:rFonts w:asciiTheme="minorHAnsi" w:hAnsiTheme="minorHAnsi" w:cstheme="minorHAnsi"/>
                <w:color w:val="000000" w:themeColor="text1"/>
              </w:rPr>
            </w:pPr>
            <w:r w:rsidRPr="00662586">
              <w:rPr>
                <w:rFonts w:asciiTheme="minorHAnsi" w:hAnsiTheme="minorHAnsi" w:cstheme="minorHAnsi"/>
                <w:color w:val="000000" w:themeColor="text1"/>
              </w:rPr>
              <w:t xml:space="preserve">Have recent clinical pharmacy experience in speciality in particular around </w:t>
            </w:r>
            <w:r w:rsidR="00F25E91">
              <w:rPr>
                <w:rFonts w:asciiTheme="minorHAnsi" w:hAnsiTheme="minorHAnsi" w:cstheme="minorHAnsi"/>
                <w:color w:val="000000" w:themeColor="text1"/>
              </w:rPr>
              <w:t>p</w:t>
            </w:r>
            <w:r w:rsidRPr="00662586">
              <w:rPr>
                <w:rFonts w:asciiTheme="minorHAnsi" w:hAnsiTheme="minorHAnsi" w:cstheme="minorHAnsi"/>
                <w:color w:val="000000" w:themeColor="text1"/>
              </w:rPr>
              <w:t xml:space="preserve">erioperative management and/or specialist medicines </w:t>
            </w:r>
          </w:p>
          <w:p w14:paraId="13B963DA" w14:textId="77777777" w:rsidR="00E179B6" w:rsidRPr="00662586" w:rsidRDefault="00E179B6" w:rsidP="00E179B6">
            <w:pPr>
              <w:numPr>
                <w:ilvl w:val="0"/>
                <w:numId w:val="17"/>
              </w:numPr>
              <w:jc w:val="both"/>
              <w:rPr>
                <w:rFonts w:asciiTheme="minorHAnsi" w:hAnsiTheme="minorHAnsi" w:cstheme="minorHAnsi"/>
                <w:color w:val="000000" w:themeColor="text1"/>
              </w:rPr>
            </w:pPr>
            <w:r w:rsidRPr="00662586">
              <w:rPr>
                <w:rFonts w:asciiTheme="minorHAnsi" w:hAnsiTheme="minorHAnsi" w:cstheme="minorHAnsi"/>
                <w:color w:val="000000" w:themeColor="text1"/>
              </w:rPr>
              <w:t>Effective stock and budgetary control.</w:t>
            </w:r>
          </w:p>
          <w:p w14:paraId="6868FC6F" w14:textId="77777777" w:rsidR="00E179B6" w:rsidRPr="00662586" w:rsidRDefault="00E179B6" w:rsidP="001C2EBF">
            <w:pPr>
              <w:tabs>
                <w:tab w:val="left" w:pos="-720"/>
                <w:tab w:val="right" w:pos="851"/>
                <w:tab w:val="left" w:pos="1134"/>
              </w:tabs>
              <w:suppressAutoHyphens/>
              <w:jc w:val="both"/>
              <w:rPr>
                <w:rFonts w:asciiTheme="minorHAnsi" w:hAnsiTheme="minorHAnsi" w:cstheme="minorHAnsi"/>
                <w:b/>
                <w:color w:val="000000" w:themeColor="text1"/>
                <w:spacing w:val="-2"/>
              </w:rPr>
            </w:pPr>
          </w:p>
        </w:tc>
      </w:tr>
      <w:tr w:rsidR="00E179B6" w:rsidRPr="00662586" w14:paraId="02ED097E" w14:textId="77777777" w:rsidTr="00B26A01">
        <w:tc>
          <w:tcPr>
            <w:tcW w:w="9628" w:type="dxa"/>
            <w:gridSpan w:val="2"/>
          </w:tcPr>
          <w:p w14:paraId="78EC124B" w14:textId="77777777" w:rsidR="00E179B6" w:rsidRPr="00662586" w:rsidRDefault="00E179B6" w:rsidP="00E179B6">
            <w:pPr>
              <w:jc w:val="center"/>
              <w:rPr>
                <w:rFonts w:asciiTheme="minorHAnsi" w:hAnsiTheme="minorHAnsi" w:cstheme="minorHAnsi"/>
                <w:b/>
                <w:bCs/>
                <w:iCs/>
                <w:color w:val="000000" w:themeColor="text1"/>
              </w:rPr>
            </w:pPr>
            <w:r w:rsidRPr="00662586">
              <w:rPr>
                <w:rFonts w:asciiTheme="minorHAnsi" w:hAnsiTheme="minorHAnsi" w:cstheme="minorHAnsi"/>
                <w:b/>
                <w:bCs/>
                <w:iCs/>
                <w:color w:val="000000" w:themeColor="text1"/>
              </w:rPr>
              <w:t>Knowledge and Technical Ability</w:t>
            </w:r>
          </w:p>
          <w:p w14:paraId="61C94F1D" w14:textId="77777777" w:rsidR="00E179B6" w:rsidRPr="00662586" w:rsidRDefault="00E179B6" w:rsidP="001C2EBF">
            <w:pPr>
              <w:tabs>
                <w:tab w:val="left" w:pos="-720"/>
                <w:tab w:val="right" w:pos="851"/>
                <w:tab w:val="left" w:pos="1134"/>
              </w:tabs>
              <w:suppressAutoHyphens/>
              <w:jc w:val="both"/>
              <w:rPr>
                <w:rFonts w:asciiTheme="minorHAnsi" w:hAnsiTheme="minorHAnsi" w:cstheme="minorHAnsi"/>
                <w:b/>
                <w:color w:val="000000" w:themeColor="text1"/>
                <w:spacing w:val="-2"/>
              </w:rPr>
            </w:pPr>
          </w:p>
        </w:tc>
      </w:tr>
      <w:tr w:rsidR="00E179B6" w:rsidRPr="00662586" w14:paraId="3BCFCF36" w14:textId="77777777" w:rsidTr="00E179B6">
        <w:tc>
          <w:tcPr>
            <w:tcW w:w="4814" w:type="dxa"/>
          </w:tcPr>
          <w:p w14:paraId="223AF4E2" w14:textId="77777777" w:rsidR="00E179B6" w:rsidRPr="00662586" w:rsidRDefault="00E179B6" w:rsidP="00E179B6">
            <w:pPr>
              <w:jc w:val="both"/>
              <w:rPr>
                <w:rFonts w:asciiTheme="minorHAnsi" w:hAnsiTheme="minorHAnsi" w:cstheme="minorHAnsi"/>
                <w:b/>
                <w:bCs/>
                <w:iCs/>
                <w:color w:val="000000" w:themeColor="text1"/>
              </w:rPr>
            </w:pPr>
            <w:r w:rsidRPr="00662586">
              <w:rPr>
                <w:rFonts w:asciiTheme="minorHAnsi" w:hAnsiTheme="minorHAnsi" w:cstheme="minorHAnsi"/>
                <w:b/>
                <w:bCs/>
                <w:iCs/>
                <w:color w:val="000000" w:themeColor="text1"/>
              </w:rPr>
              <w:t>Essential</w:t>
            </w:r>
          </w:p>
          <w:p w14:paraId="4AD134E7" w14:textId="77777777" w:rsidR="00E179B6" w:rsidRPr="00662586" w:rsidRDefault="00E179B6" w:rsidP="00E179B6">
            <w:pPr>
              <w:numPr>
                <w:ilvl w:val="0"/>
                <w:numId w:val="17"/>
              </w:numPr>
              <w:jc w:val="both"/>
              <w:rPr>
                <w:rFonts w:asciiTheme="minorHAnsi" w:hAnsiTheme="minorHAnsi" w:cstheme="minorHAnsi"/>
                <w:color w:val="000000" w:themeColor="text1"/>
              </w:rPr>
            </w:pPr>
            <w:r w:rsidRPr="00662586">
              <w:rPr>
                <w:rFonts w:asciiTheme="minorHAnsi" w:hAnsiTheme="minorHAnsi" w:cstheme="minorHAnsi"/>
                <w:color w:val="000000" w:themeColor="text1"/>
              </w:rPr>
              <w:t xml:space="preserve">Broad knowledge of therapeutics and application to clinical practice. </w:t>
            </w:r>
          </w:p>
          <w:p w14:paraId="56E7619A" w14:textId="77777777" w:rsidR="00E179B6" w:rsidRPr="00662586" w:rsidRDefault="00E179B6" w:rsidP="00E179B6">
            <w:pPr>
              <w:numPr>
                <w:ilvl w:val="0"/>
                <w:numId w:val="17"/>
              </w:numPr>
              <w:jc w:val="both"/>
              <w:rPr>
                <w:rFonts w:asciiTheme="minorHAnsi" w:hAnsiTheme="minorHAnsi" w:cstheme="minorHAnsi"/>
                <w:color w:val="000000" w:themeColor="text1"/>
              </w:rPr>
            </w:pPr>
            <w:r w:rsidRPr="00662586">
              <w:rPr>
                <w:rFonts w:asciiTheme="minorHAnsi" w:hAnsiTheme="minorHAnsi" w:cstheme="minorHAnsi"/>
                <w:color w:val="000000" w:themeColor="text1"/>
              </w:rPr>
              <w:t>Evidence of ability to appropriately recommend, substantiate and communicate therapeutic options to patients and healthcare staff</w:t>
            </w:r>
          </w:p>
          <w:p w14:paraId="05982911" w14:textId="77777777" w:rsidR="00E179B6" w:rsidRPr="00662586" w:rsidRDefault="00E179B6" w:rsidP="00E179B6">
            <w:pPr>
              <w:numPr>
                <w:ilvl w:val="0"/>
                <w:numId w:val="17"/>
              </w:numPr>
              <w:jc w:val="both"/>
              <w:rPr>
                <w:rFonts w:asciiTheme="minorHAnsi" w:hAnsiTheme="minorHAnsi" w:cstheme="minorHAnsi"/>
                <w:color w:val="000000" w:themeColor="text1"/>
              </w:rPr>
            </w:pPr>
            <w:r w:rsidRPr="00662586">
              <w:rPr>
                <w:rFonts w:asciiTheme="minorHAnsi" w:hAnsiTheme="minorHAnsi" w:cstheme="minorHAnsi"/>
              </w:rPr>
              <w:lastRenderedPageBreak/>
              <w:t xml:space="preserve"> </w:t>
            </w:r>
            <w:r w:rsidRPr="00662586">
              <w:rPr>
                <w:rFonts w:asciiTheme="minorHAnsi" w:hAnsiTheme="minorHAnsi" w:cstheme="minorHAnsi"/>
                <w:color w:val="000000" w:themeColor="text1"/>
              </w:rPr>
              <w:t xml:space="preserve">Good and broad understanding of current hospital pharmacy practice and future direction of travel </w:t>
            </w:r>
          </w:p>
          <w:p w14:paraId="396C15AB" w14:textId="77777777" w:rsidR="00E179B6" w:rsidRPr="00662586" w:rsidRDefault="00E179B6" w:rsidP="00E179B6">
            <w:pPr>
              <w:numPr>
                <w:ilvl w:val="0"/>
                <w:numId w:val="17"/>
              </w:numPr>
              <w:jc w:val="both"/>
              <w:rPr>
                <w:rFonts w:asciiTheme="minorHAnsi" w:hAnsiTheme="minorHAnsi" w:cstheme="minorHAnsi"/>
                <w:color w:val="000000" w:themeColor="text1"/>
              </w:rPr>
            </w:pPr>
            <w:r w:rsidRPr="00662586">
              <w:rPr>
                <w:rFonts w:asciiTheme="minorHAnsi" w:hAnsiTheme="minorHAnsi" w:cstheme="minorHAnsi"/>
                <w:color w:val="000000" w:themeColor="text1"/>
              </w:rPr>
              <w:t>Sound knowledge of national clinical guidelines (e.g. N.I.C.E.) relating to specialty for pharmacy practice</w:t>
            </w:r>
          </w:p>
          <w:p w14:paraId="02880636" w14:textId="77777777" w:rsidR="00E179B6" w:rsidRPr="00662586" w:rsidRDefault="00E179B6" w:rsidP="00E179B6">
            <w:pPr>
              <w:numPr>
                <w:ilvl w:val="0"/>
                <w:numId w:val="17"/>
              </w:numPr>
              <w:jc w:val="both"/>
              <w:rPr>
                <w:rFonts w:asciiTheme="minorHAnsi" w:hAnsiTheme="minorHAnsi" w:cstheme="minorHAnsi"/>
                <w:color w:val="000000" w:themeColor="text1"/>
              </w:rPr>
            </w:pPr>
            <w:r w:rsidRPr="00662586">
              <w:rPr>
                <w:rFonts w:asciiTheme="minorHAnsi" w:hAnsiTheme="minorHAnsi" w:cstheme="minorHAnsi"/>
                <w:color w:val="000000" w:themeColor="text1"/>
              </w:rPr>
              <w:t>Good knowledge of evidence-based medicine, formulary application / management processes and drug use evaluation</w:t>
            </w:r>
          </w:p>
          <w:p w14:paraId="3762E4DD" w14:textId="63A4E798" w:rsidR="00E179B6" w:rsidRPr="00662586" w:rsidRDefault="00E179B6" w:rsidP="00E179B6">
            <w:pPr>
              <w:numPr>
                <w:ilvl w:val="0"/>
                <w:numId w:val="17"/>
              </w:numPr>
              <w:jc w:val="both"/>
              <w:rPr>
                <w:rFonts w:asciiTheme="minorHAnsi" w:hAnsiTheme="minorHAnsi" w:cstheme="minorHAnsi"/>
                <w:color w:val="000000" w:themeColor="text1"/>
              </w:rPr>
            </w:pPr>
            <w:r w:rsidRPr="00662586">
              <w:rPr>
                <w:rFonts w:asciiTheme="minorHAnsi" w:hAnsiTheme="minorHAnsi" w:cstheme="minorHAnsi"/>
                <w:color w:val="000000" w:themeColor="text1"/>
              </w:rPr>
              <w:t xml:space="preserve">Good knowledge of the </w:t>
            </w:r>
            <w:r w:rsidR="00662586" w:rsidRPr="00662586">
              <w:rPr>
                <w:rFonts w:asciiTheme="minorHAnsi" w:hAnsiTheme="minorHAnsi" w:cstheme="minorHAnsi"/>
                <w:color w:val="000000" w:themeColor="text1"/>
              </w:rPr>
              <w:t>medicine’s</w:t>
            </w:r>
            <w:r w:rsidRPr="00662586">
              <w:rPr>
                <w:rFonts w:asciiTheme="minorHAnsi" w:hAnsiTheme="minorHAnsi" w:cstheme="minorHAnsi"/>
                <w:color w:val="000000" w:themeColor="text1"/>
              </w:rPr>
              <w:t xml:space="preserve"> safety, risk management and governance agenda and its application to the clinical role</w:t>
            </w:r>
          </w:p>
          <w:p w14:paraId="67F2C24F" w14:textId="77777777" w:rsidR="00E179B6" w:rsidRPr="00662586" w:rsidRDefault="00E179B6" w:rsidP="00E179B6">
            <w:pPr>
              <w:numPr>
                <w:ilvl w:val="0"/>
                <w:numId w:val="17"/>
              </w:numPr>
              <w:jc w:val="both"/>
              <w:rPr>
                <w:rFonts w:asciiTheme="minorHAnsi" w:hAnsiTheme="minorHAnsi" w:cstheme="minorHAnsi"/>
                <w:color w:val="000000" w:themeColor="text1"/>
              </w:rPr>
            </w:pPr>
            <w:r w:rsidRPr="00662586">
              <w:rPr>
                <w:rFonts w:asciiTheme="minorHAnsi" w:hAnsiTheme="minorHAnsi" w:cstheme="minorHAnsi"/>
                <w:color w:val="000000" w:themeColor="text1"/>
              </w:rPr>
              <w:t>Evidence of involvement in pharmacy practice research and/or audit</w:t>
            </w:r>
          </w:p>
          <w:p w14:paraId="6715413D" w14:textId="77777777" w:rsidR="00E179B6" w:rsidRPr="00662586" w:rsidRDefault="00E179B6" w:rsidP="00E179B6">
            <w:pPr>
              <w:numPr>
                <w:ilvl w:val="0"/>
                <w:numId w:val="17"/>
              </w:numPr>
              <w:jc w:val="both"/>
              <w:rPr>
                <w:rFonts w:asciiTheme="minorHAnsi" w:hAnsiTheme="minorHAnsi" w:cstheme="minorHAnsi"/>
                <w:color w:val="000000" w:themeColor="text1"/>
              </w:rPr>
            </w:pPr>
            <w:r w:rsidRPr="00662586">
              <w:rPr>
                <w:rFonts w:asciiTheme="minorHAnsi" w:hAnsiTheme="minorHAnsi" w:cstheme="minorHAnsi"/>
                <w:color w:val="000000" w:themeColor="text1"/>
              </w:rPr>
              <w:t>Interest in expanding knowledge and self -development</w:t>
            </w:r>
          </w:p>
          <w:p w14:paraId="5A282A18" w14:textId="77777777" w:rsidR="00E179B6" w:rsidRPr="00662586" w:rsidRDefault="00E179B6" w:rsidP="00E179B6">
            <w:pPr>
              <w:numPr>
                <w:ilvl w:val="0"/>
                <w:numId w:val="17"/>
              </w:numPr>
              <w:jc w:val="both"/>
              <w:rPr>
                <w:rFonts w:asciiTheme="minorHAnsi" w:hAnsiTheme="minorHAnsi" w:cstheme="minorHAnsi"/>
                <w:color w:val="000000" w:themeColor="text1"/>
              </w:rPr>
            </w:pPr>
            <w:r w:rsidRPr="00662586">
              <w:rPr>
                <w:rFonts w:asciiTheme="minorHAnsi" w:hAnsiTheme="minorHAnsi" w:cstheme="minorHAnsi"/>
                <w:color w:val="000000" w:themeColor="text1"/>
              </w:rPr>
              <w:t xml:space="preserve">Ability to transfer knowledge to others.  </w:t>
            </w:r>
          </w:p>
          <w:p w14:paraId="51E3CDBC" w14:textId="77777777" w:rsidR="00E179B6" w:rsidRPr="00662586" w:rsidRDefault="00E179B6" w:rsidP="00E179B6">
            <w:pPr>
              <w:numPr>
                <w:ilvl w:val="0"/>
                <w:numId w:val="17"/>
              </w:numPr>
              <w:jc w:val="both"/>
              <w:rPr>
                <w:rFonts w:asciiTheme="minorHAnsi" w:hAnsiTheme="minorHAnsi" w:cstheme="minorHAnsi"/>
                <w:color w:val="000000" w:themeColor="text1"/>
              </w:rPr>
            </w:pPr>
            <w:r w:rsidRPr="00662586">
              <w:rPr>
                <w:rFonts w:asciiTheme="minorHAnsi" w:hAnsiTheme="minorHAnsi" w:cstheme="minorHAnsi"/>
                <w:color w:val="000000" w:themeColor="text1"/>
              </w:rPr>
              <w:t>Maintains specialist interest in pharmaceutical developments above basic CPD requirements.</w:t>
            </w:r>
          </w:p>
          <w:p w14:paraId="2B58782B" w14:textId="77777777" w:rsidR="00E179B6" w:rsidRPr="00662586" w:rsidRDefault="00E179B6" w:rsidP="00E179B6">
            <w:pPr>
              <w:numPr>
                <w:ilvl w:val="0"/>
                <w:numId w:val="17"/>
              </w:numPr>
              <w:jc w:val="both"/>
              <w:rPr>
                <w:rFonts w:asciiTheme="minorHAnsi" w:hAnsiTheme="minorHAnsi" w:cstheme="minorHAnsi"/>
                <w:color w:val="000000" w:themeColor="text1"/>
              </w:rPr>
            </w:pPr>
            <w:r w:rsidRPr="00662586">
              <w:rPr>
                <w:rFonts w:asciiTheme="minorHAnsi" w:hAnsiTheme="minorHAnsi" w:cstheme="minorHAnsi"/>
                <w:color w:val="000000" w:themeColor="text1"/>
              </w:rPr>
              <w:t>Professional assessment of team clinical competences.</w:t>
            </w:r>
          </w:p>
          <w:p w14:paraId="7C06DF69" w14:textId="77777777" w:rsidR="00E179B6" w:rsidRPr="00662586" w:rsidRDefault="00E179B6" w:rsidP="00E179B6">
            <w:pPr>
              <w:numPr>
                <w:ilvl w:val="0"/>
                <w:numId w:val="17"/>
              </w:numPr>
              <w:jc w:val="both"/>
              <w:rPr>
                <w:rFonts w:asciiTheme="minorHAnsi" w:hAnsiTheme="minorHAnsi" w:cstheme="minorHAnsi"/>
                <w:color w:val="000000" w:themeColor="text1"/>
              </w:rPr>
            </w:pPr>
            <w:r w:rsidRPr="00662586">
              <w:rPr>
                <w:rFonts w:asciiTheme="minorHAnsi" w:hAnsiTheme="minorHAnsi" w:cstheme="minorHAnsi"/>
                <w:color w:val="000000" w:themeColor="text1"/>
              </w:rPr>
              <w:t>English language to IELTS 7.0</w:t>
            </w:r>
          </w:p>
          <w:p w14:paraId="2EB5BE86" w14:textId="77777777" w:rsidR="00E179B6" w:rsidRPr="00662586" w:rsidRDefault="00E179B6" w:rsidP="00E179B6">
            <w:pPr>
              <w:numPr>
                <w:ilvl w:val="0"/>
                <w:numId w:val="17"/>
              </w:numPr>
              <w:jc w:val="both"/>
              <w:rPr>
                <w:rFonts w:asciiTheme="minorHAnsi" w:hAnsiTheme="minorHAnsi" w:cstheme="minorHAnsi"/>
                <w:color w:val="000000" w:themeColor="text1"/>
              </w:rPr>
            </w:pPr>
            <w:r w:rsidRPr="00662586">
              <w:rPr>
                <w:rFonts w:asciiTheme="minorHAnsi" w:hAnsiTheme="minorHAnsi" w:cstheme="minorHAnsi"/>
                <w:color w:val="000000" w:themeColor="text1"/>
              </w:rPr>
              <w:t>Basic skill in using Microsoft office or equivalent.</w:t>
            </w:r>
          </w:p>
          <w:p w14:paraId="5A91E736" w14:textId="77777777" w:rsidR="00E179B6" w:rsidRPr="00662586" w:rsidRDefault="00E179B6" w:rsidP="001C2EBF">
            <w:pPr>
              <w:tabs>
                <w:tab w:val="left" w:pos="-720"/>
                <w:tab w:val="right" w:pos="851"/>
                <w:tab w:val="left" w:pos="1134"/>
              </w:tabs>
              <w:suppressAutoHyphens/>
              <w:jc w:val="both"/>
              <w:rPr>
                <w:rFonts w:asciiTheme="minorHAnsi" w:hAnsiTheme="minorHAnsi" w:cstheme="minorHAnsi"/>
                <w:b/>
                <w:color w:val="000000" w:themeColor="text1"/>
                <w:spacing w:val="-2"/>
              </w:rPr>
            </w:pPr>
          </w:p>
        </w:tc>
        <w:tc>
          <w:tcPr>
            <w:tcW w:w="4814" w:type="dxa"/>
          </w:tcPr>
          <w:p w14:paraId="2B8194AC" w14:textId="432639A0" w:rsidR="00E179B6" w:rsidRPr="00662586" w:rsidRDefault="00E179B6" w:rsidP="001C2EBF">
            <w:pPr>
              <w:tabs>
                <w:tab w:val="left" w:pos="-720"/>
                <w:tab w:val="right" w:pos="851"/>
                <w:tab w:val="left" w:pos="1134"/>
              </w:tabs>
              <w:suppressAutoHyphens/>
              <w:jc w:val="both"/>
              <w:rPr>
                <w:rFonts w:asciiTheme="minorHAnsi" w:hAnsiTheme="minorHAnsi" w:cstheme="minorHAnsi"/>
                <w:b/>
                <w:color w:val="000000" w:themeColor="text1"/>
                <w:spacing w:val="-2"/>
              </w:rPr>
            </w:pPr>
            <w:r w:rsidRPr="00662586">
              <w:rPr>
                <w:rFonts w:asciiTheme="minorHAnsi" w:hAnsiTheme="minorHAnsi" w:cstheme="minorHAnsi"/>
                <w:b/>
                <w:color w:val="000000" w:themeColor="text1"/>
                <w:spacing w:val="-2"/>
              </w:rPr>
              <w:lastRenderedPageBreak/>
              <w:t>Desirable</w:t>
            </w:r>
          </w:p>
          <w:p w14:paraId="736C8F9D" w14:textId="77777777" w:rsidR="00E179B6" w:rsidRPr="00662586" w:rsidRDefault="00E179B6" w:rsidP="001C2EBF">
            <w:pPr>
              <w:tabs>
                <w:tab w:val="left" w:pos="-720"/>
                <w:tab w:val="right" w:pos="851"/>
                <w:tab w:val="left" w:pos="1134"/>
              </w:tabs>
              <w:suppressAutoHyphens/>
              <w:jc w:val="both"/>
              <w:rPr>
                <w:rFonts w:asciiTheme="minorHAnsi" w:hAnsiTheme="minorHAnsi" w:cstheme="minorHAnsi"/>
                <w:bCs/>
                <w:color w:val="000000" w:themeColor="text1"/>
                <w:spacing w:val="-2"/>
              </w:rPr>
            </w:pPr>
          </w:p>
          <w:p w14:paraId="7B96A742" w14:textId="60C65627" w:rsidR="00E179B6" w:rsidRPr="00662586" w:rsidRDefault="00E179B6" w:rsidP="00E179B6">
            <w:pPr>
              <w:pStyle w:val="ListParagraph"/>
              <w:numPr>
                <w:ilvl w:val="0"/>
                <w:numId w:val="26"/>
              </w:numPr>
              <w:tabs>
                <w:tab w:val="left" w:pos="-720"/>
                <w:tab w:val="right" w:pos="851"/>
                <w:tab w:val="left" w:pos="1134"/>
              </w:tabs>
              <w:suppressAutoHyphens/>
              <w:jc w:val="both"/>
              <w:rPr>
                <w:rFonts w:asciiTheme="minorHAnsi" w:hAnsiTheme="minorHAnsi" w:cstheme="minorHAnsi"/>
                <w:bCs/>
                <w:color w:val="000000" w:themeColor="text1"/>
                <w:spacing w:val="-2"/>
                <w:sz w:val="24"/>
                <w:szCs w:val="24"/>
              </w:rPr>
            </w:pPr>
            <w:r w:rsidRPr="00662586">
              <w:rPr>
                <w:rFonts w:asciiTheme="minorHAnsi" w:hAnsiTheme="minorHAnsi" w:cstheme="minorHAnsi"/>
                <w:bCs/>
                <w:color w:val="000000" w:themeColor="text1"/>
                <w:spacing w:val="-2"/>
                <w:sz w:val="24"/>
                <w:szCs w:val="24"/>
              </w:rPr>
              <w:t>Working level knowledge of clinical governance e.g. responding to medicine incident report</w:t>
            </w:r>
            <w:r w:rsidR="00662586" w:rsidRPr="00662586">
              <w:rPr>
                <w:rFonts w:asciiTheme="minorHAnsi" w:hAnsiTheme="minorHAnsi" w:cstheme="minorHAnsi"/>
                <w:bCs/>
                <w:color w:val="000000" w:themeColor="text1"/>
                <w:spacing w:val="-2"/>
                <w:sz w:val="24"/>
                <w:szCs w:val="24"/>
              </w:rPr>
              <w:t>s</w:t>
            </w:r>
          </w:p>
          <w:p w14:paraId="1DDB9FE9" w14:textId="77777777" w:rsidR="00E179B6" w:rsidRPr="00662586" w:rsidRDefault="00E179B6" w:rsidP="00E179B6">
            <w:pPr>
              <w:pStyle w:val="ListParagraph"/>
              <w:tabs>
                <w:tab w:val="left" w:pos="-720"/>
                <w:tab w:val="right" w:pos="851"/>
                <w:tab w:val="left" w:pos="1134"/>
              </w:tabs>
              <w:suppressAutoHyphens/>
              <w:jc w:val="both"/>
              <w:rPr>
                <w:rFonts w:asciiTheme="minorHAnsi" w:hAnsiTheme="minorHAnsi" w:cstheme="minorHAnsi"/>
                <w:bCs/>
                <w:color w:val="000000" w:themeColor="text1"/>
                <w:spacing w:val="-2"/>
                <w:sz w:val="24"/>
                <w:szCs w:val="24"/>
              </w:rPr>
            </w:pPr>
          </w:p>
          <w:p w14:paraId="2A5FE48D" w14:textId="6E2DB175" w:rsidR="00E179B6" w:rsidRPr="00662586" w:rsidRDefault="00E179B6" w:rsidP="00E179B6">
            <w:pPr>
              <w:pStyle w:val="ListParagraph"/>
              <w:numPr>
                <w:ilvl w:val="0"/>
                <w:numId w:val="26"/>
              </w:numPr>
              <w:tabs>
                <w:tab w:val="left" w:pos="-720"/>
                <w:tab w:val="right" w:pos="851"/>
                <w:tab w:val="left" w:pos="1134"/>
              </w:tabs>
              <w:suppressAutoHyphens/>
              <w:jc w:val="both"/>
              <w:rPr>
                <w:rFonts w:asciiTheme="minorHAnsi" w:hAnsiTheme="minorHAnsi" w:cstheme="minorHAnsi"/>
                <w:bCs/>
                <w:color w:val="000000" w:themeColor="text1"/>
                <w:spacing w:val="-2"/>
                <w:sz w:val="24"/>
                <w:szCs w:val="24"/>
              </w:rPr>
            </w:pPr>
            <w:r w:rsidRPr="00662586">
              <w:rPr>
                <w:rFonts w:asciiTheme="minorHAnsi" w:hAnsiTheme="minorHAnsi" w:cstheme="minorHAnsi"/>
                <w:bCs/>
                <w:color w:val="000000" w:themeColor="text1"/>
                <w:spacing w:val="-2"/>
                <w:sz w:val="24"/>
                <w:szCs w:val="24"/>
              </w:rPr>
              <w:t>Confidence and ability to teach medicine management to clinical staff</w:t>
            </w:r>
          </w:p>
        </w:tc>
      </w:tr>
      <w:tr w:rsidR="00DD7BF7" w:rsidRPr="00662586" w14:paraId="4BC96751" w14:textId="77777777" w:rsidTr="009A2EF0">
        <w:tc>
          <w:tcPr>
            <w:tcW w:w="9628" w:type="dxa"/>
            <w:gridSpan w:val="2"/>
          </w:tcPr>
          <w:p w14:paraId="64E6CFC5" w14:textId="77777777" w:rsidR="00DD7BF7" w:rsidRPr="00662586" w:rsidRDefault="00DD7BF7" w:rsidP="00E179B6">
            <w:pPr>
              <w:jc w:val="both"/>
              <w:rPr>
                <w:rFonts w:asciiTheme="minorHAnsi" w:hAnsiTheme="minorHAnsi" w:cstheme="minorHAnsi"/>
                <w:b/>
                <w:bCs/>
                <w:iCs/>
                <w:color w:val="000000" w:themeColor="text1"/>
              </w:rPr>
            </w:pPr>
            <w:r w:rsidRPr="00662586">
              <w:rPr>
                <w:rFonts w:asciiTheme="minorHAnsi" w:hAnsiTheme="minorHAnsi" w:cstheme="minorHAnsi"/>
                <w:b/>
                <w:bCs/>
                <w:iCs/>
                <w:color w:val="000000" w:themeColor="text1"/>
              </w:rPr>
              <w:lastRenderedPageBreak/>
              <w:t>Skills and Behaviours</w:t>
            </w:r>
          </w:p>
          <w:p w14:paraId="6159C437" w14:textId="77777777" w:rsidR="00DD7BF7" w:rsidRPr="00662586" w:rsidRDefault="00DD7BF7" w:rsidP="001C2EBF">
            <w:pPr>
              <w:tabs>
                <w:tab w:val="left" w:pos="-720"/>
                <w:tab w:val="right" w:pos="851"/>
                <w:tab w:val="left" w:pos="1134"/>
              </w:tabs>
              <w:suppressAutoHyphens/>
              <w:jc w:val="both"/>
              <w:rPr>
                <w:rFonts w:asciiTheme="minorHAnsi" w:hAnsiTheme="minorHAnsi" w:cstheme="minorHAnsi"/>
                <w:b/>
                <w:color w:val="000000" w:themeColor="text1"/>
                <w:spacing w:val="-2"/>
              </w:rPr>
            </w:pPr>
          </w:p>
        </w:tc>
      </w:tr>
      <w:tr w:rsidR="00E179B6" w:rsidRPr="00662586" w14:paraId="24D4C11E" w14:textId="77777777" w:rsidTr="00E179B6">
        <w:tc>
          <w:tcPr>
            <w:tcW w:w="4814" w:type="dxa"/>
          </w:tcPr>
          <w:p w14:paraId="33612624" w14:textId="77777777" w:rsidR="00DD7BF7" w:rsidRPr="00662586" w:rsidRDefault="00DD7BF7" w:rsidP="00DD7BF7">
            <w:pPr>
              <w:jc w:val="both"/>
              <w:rPr>
                <w:rFonts w:asciiTheme="minorHAnsi" w:hAnsiTheme="minorHAnsi" w:cstheme="minorHAnsi"/>
                <w:b/>
                <w:bCs/>
                <w:iCs/>
                <w:color w:val="000000" w:themeColor="text1"/>
              </w:rPr>
            </w:pPr>
            <w:r w:rsidRPr="00662586">
              <w:rPr>
                <w:rFonts w:asciiTheme="minorHAnsi" w:hAnsiTheme="minorHAnsi" w:cstheme="minorHAnsi"/>
                <w:b/>
                <w:bCs/>
                <w:iCs/>
                <w:color w:val="000000" w:themeColor="text1"/>
              </w:rPr>
              <w:t>Essential</w:t>
            </w:r>
          </w:p>
          <w:p w14:paraId="31010487" w14:textId="77777777" w:rsidR="00DD7BF7" w:rsidRPr="00662586" w:rsidRDefault="00DD7BF7" w:rsidP="00DD7BF7">
            <w:pPr>
              <w:numPr>
                <w:ilvl w:val="0"/>
                <w:numId w:val="17"/>
              </w:numPr>
              <w:jc w:val="both"/>
              <w:rPr>
                <w:rFonts w:asciiTheme="minorHAnsi" w:hAnsiTheme="minorHAnsi" w:cstheme="minorHAnsi"/>
                <w:color w:val="000000" w:themeColor="text1"/>
              </w:rPr>
            </w:pPr>
            <w:r w:rsidRPr="00662586">
              <w:rPr>
                <w:rFonts w:asciiTheme="minorHAnsi" w:hAnsiTheme="minorHAnsi" w:cstheme="minorHAnsi"/>
                <w:color w:val="000000" w:themeColor="text1"/>
              </w:rPr>
              <w:t>Patient safety focused.</w:t>
            </w:r>
          </w:p>
          <w:p w14:paraId="0F177388" w14:textId="77777777" w:rsidR="00DD7BF7" w:rsidRPr="00662586" w:rsidRDefault="00DD7BF7" w:rsidP="00DD7BF7">
            <w:pPr>
              <w:numPr>
                <w:ilvl w:val="0"/>
                <w:numId w:val="17"/>
              </w:numPr>
              <w:jc w:val="both"/>
              <w:rPr>
                <w:rFonts w:asciiTheme="minorHAnsi" w:hAnsiTheme="minorHAnsi" w:cstheme="minorHAnsi"/>
                <w:color w:val="000000" w:themeColor="text1"/>
              </w:rPr>
            </w:pPr>
            <w:r w:rsidRPr="00662586">
              <w:rPr>
                <w:rFonts w:asciiTheme="minorHAnsi" w:hAnsiTheme="minorHAnsi" w:cstheme="minorHAnsi"/>
                <w:color w:val="000000" w:themeColor="text1"/>
              </w:rPr>
              <w:t>Natural team member able to lead when necessary.</w:t>
            </w:r>
          </w:p>
          <w:p w14:paraId="11B7DCA2" w14:textId="77777777" w:rsidR="00DD7BF7" w:rsidRPr="00662586" w:rsidRDefault="00DD7BF7" w:rsidP="00DD7BF7">
            <w:pPr>
              <w:numPr>
                <w:ilvl w:val="0"/>
                <w:numId w:val="17"/>
              </w:numPr>
              <w:jc w:val="both"/>
              <w:rPr>
                <w:rFonts w:asciiTheme="minorHAnsi" w:hAnsiTheme="minorHAnsi" w:cstheme="minorHAnsi"/>
                <w:color w:val="000000" w:themeColor="text1"/>
              </w:rPr>
            </w:pPr>
            <w:r w:rsidRPr="00662586">
              <w:rPr>
                <w:rFonts w:asciiTheme="minorHAnsi" w:hAnsiTheme="minorHAnsi" w:cstheme="minorHAnsi"/>
                <w:color w:val="000000" w:themeColor="text1"/>
              </w:rPr>
              <w:t>Planning and organisation of simple tasks and projects.</w:t>
            </w:r>
          </w:p>
          <w:p w14:paraId="5597FD7B" w14:textId="77777777" w:rsidR="00DD7BF7" w:rsidRPr="00662586" w:rsidRDefault="00DD7BF7" w:rsidP="00DD7BF7">
            <w:pPr>
              <w:numPr>
                <w:ilvl w:val="0"/>
                <w:numId w:val="17"/>
              </w:numPr>
              <w:jc w:val="both"/>
              <w:rPr>
                <w:rFonts w:asciiTheme="minorHAnsi" w:hAnsiTheme="minorHAnsi" w:cstheme="minorHAnsi"/>
                <w:color w:val="000000" w:themeColor="text1"/>
              </w:rPr>
            </w:pPr>
            <w:r w:rsidRPr="00662586">
              <w:rPr>
                <w:rFonts w:asciiTheme="minorHAnsi" w:hAnsiTheme="minorHAnsi" w:cstheme="minorHAnsi"/>
                <w:color w:val="000000" w:themeColor="text1"/>
              </w:rPr>
              <w:t>Problem solving and continuous self-improvement.</w:t>
            </w:r>
          </w:p>
          <w:p w14:paraId="42E42E3A" w14:textId="77777777" w:rsidR="00DD7BF7" w:rsidRPr="00662586" w:rsidRDefault="00DD7BF7" w:rsidP="00DD7BF7">
            <w:pPr>
              <w:numPr>
                <w:ilvl w:val="0"/>
                <w:numId w:val="17"/>
              </w:numPr>
              <w:jc w:val="both"/>
              <w:rPr>
                <w:rFonts w:asciiTheme="minorHAnsi" w:hAnsiTheme="minorHAnsi" w:cstheme="minorHAnsi"/>
                <w:color w:val="000000" w:themeColor="text1"/>
              </w:rPr>
            </w:pPr>
            <w:r w:rsidRPr="00662586">
              <w:rPr>
                <w:rFonts w:asciiTheme="minorHAnsi" w:hAnsiTheme="minorHAnsi" w:cstheme="minorHAnsi"/>
                <w:color w:val="000000" w:themeColor="text1"/>
              </w:rPr>
              <w:t>Communication and influencing.</w:t>
            </w:r>
          </w:p>
          <w:p w14:paraId="46CE390B" w14:textId="77777777" w:rsidR="00DD7BF7" w:rsidRPr="00662586" w:rsidRDefault="00DD7BF7" w:rsidP="00DD7BF7">
            <w:pPr>
              <w:numPr>
                <w:ilvl w:val="0"/>
                <w:numId w:val="17"/>
              </w:numPr>
              <w:jc w:val="both"/>
              <w:rPr>
                <w:rFonts w:asciiTheme="minorHAnsi" w:hAnsiTheme="minorHAnsi" w:cstheme="minorHAnsi"/>
                <w:color w:val="000000" w:themeColor="text1"/>
              </w:rPr>
            </w:pPr>
            <w:r w:rsidRPr="00662586">
              <w:rPr>
                <w:rFonts w:asciiTheme="minorHAnsi" w:hAnsiTheme="minorHAnsi" w:cstheme="minorHAnsi"/>
                <w:color w:val="000000" w:themeColor="text1"/>
              </w:rPr>
              <w:t>Concern for high standards.</w:t>
            </w:r>
          </w:p>
          <w:p w14:paraId="088D7981" w14:textId="78A56DDE" w:rsidR="00E179B6" w:rsidRPr="00662586" w:rsidRDefault="00DD7BF7" w:rsidP="00E331F9">
            <w:pPr>
              <w:numPr>
                <w:ilvl w:val="0"/>
                <w:numId w:val="17"/>
              </w:numPr>
              <w:jc w:val="both"/>
              <w:rPr>
                <w:rFonts w:asciiTheme="minorHAnsi" w:hAnsiTheme="minorHAnsi" w:cstheme="minorHAnsi"/>
                <w:b/>
                <w:color w:val="000000" w:themeColor="text1"/>
                <w:spacing w:val="-2"/>
              </w:rPr>
            </w:pPr>
            <w:r w:rsidRPr="00662586">
              <w:rPr>
                <w:rFonts w:asciiTheme="minorHAnsi" w:hAnsiTheme="minorHAnsi" w:cstheme="minorHAnsi"/>
                <w:color w:val="000000" w:themeColor="text1"/>
              </w:rPr>
              <w:t xml:space="preserve">Positive attitude to change processes and service transformation </w:t>
            </w:r>
          </w:p>
        </w:tc>
        <w:tc>
          <w:tcPr>
            <w:tcW w:w="4814" w:type="dxa"/>
          </w:tcPr>
          <w:p w14:paraId="367AECA2" w14:textId="77777777" w:rsidR="00E179B6" w:rsidRPr="00662586" w:rsidRDefault="00E179B6" w:rsidP="001C2EBF">
            <w:pPr>
              <w:tabs>
                <w:tab w:val="left" w:pos="-720"/>
                <w:tab w:val="right" w:pos="851"/>
                <w:tab w:val="left" w:pos="1134"/>
              </w:tabs>
              <w:suppressAutoHyphens/>
              <w:jc w:val="both"/>
              <w:rPr>
                <w:rFonts w:asciiTheme="minorHAnsi" w:hAnsiTheme="minorHAnsi" w:cstheme="minorHAnsi"/>
                <w:b/>
                <w:color w:val="000000" w:themeColor="text1"/>
                <w:spacing w:val="-2"/>
              </w:rPr>
            </w:pPr>
          </w:p>
        </w:tc>
      </w:tr>
    </w:tbl>
    <w:p w14:paraId="22E0A249" w14:textId="1EBE9A9F" w:rsidR="00E179B6" w:rsidRPr="00662586" w:rsidRDefault="00E179B6" w:rsidP="001C2EBF">
      <w:pPr>
        <w:tabs>
          <w:tab w:val="left" w:pos="-720"/>
          <w:tab w:val="right" w:pos="851"/>
          <w:tab w:val="left" w:pos="1134"/>
        </w:tabs>
        <w:suppressAutoHyphens/>
        <w:jc w:val="both"/>
        <w:rPr>
          <w:rFonts w:asciiTheme="minorHAnsi" w:hAnsiTheme="minorHAnsi" w:cstheme="minorHAnsi"/>
          <w:b/>
          <w:color w:val="000000" w:themeColor="text1"/>
          <w:spacing w:val="-2"/>
        </w:rPr>
      </w:pPr>
    </w:p>
    <w:p w14:paraId="113E7FE9" w14:textId="25BDBF53" w:rsidR="00E179B6" w:rsidRPr="00662586" w:rsidRDefault="00E179B6" w:rsidP="001C2EBF">
      <w:pPr>
        <w:tabs>
          <w:tab w:val="left" w:pos="-720"/>
          <w:tab w:val="right" w:pos="851"/>
          <w:tab w:val="left" w:pos="1134"/>
        </w:tabs>
        <w:suppressAutoHyphens/>
        <w:jc w:val="both"/>
        <w:rPr>
          <w:rFonts w:asciiTheme="minorHAnsi" w:hAnsiTheme="minorHAnsi" w:cstheme="minorHAnsi"/>
          <w:b/>
          <w:color w:val="000000" w:themeColor="text1"/>
          <w:spacing w:val="-2"/>
        </w:rPr>
      </w:pPr>
    </w:p>
    <w:p w14:paraId="7B619709" w14:textId="69EC23D6" w:rsidR="00E179B6" w:rsidRPr="00662586" w:rsidRDefault="00E179B6" w:rsidP="001C2EBF">
      <w:pPr>
        <w:tabs>
          <w:tab w:val="left" w:pos="-720"/>
          <w:tab w:val="right" w:pos="851"/>
          <w:tab w:val="left" w:pos="1134"/>
        </w:tabs>
        <w:suppressAutoHyphens/>
        <w:jc w:val="both"/>
        <w:rPr>
          <w:rFonts w:asciiTheme="minorHAnsi" w:hAnsiTheme="minorHAnsi" w:cstheme="minorHAnsi"/>
          <w:b/>
          <w:color w:val="000000" w:themeColor="text1"/>
          <w:spacing w:val="-2"/>
        </w:rPr>
      </w:pPr>
    </w:p>
    <w:p w14:paraId="2327B46B" w14:textId="45412105" w:rsidR="00E179B6" w:rsidRPr="00662586" w:rsidRDefault="00E179B6" w:rsidP="001C2EBF">
      <w:pPr>
        <w:tabs>
          <w:tab w:val="left" w:pos="-720"/>
          <w:tab w:val="right" w:pos="851"/>
          <w:tab w:val="left" w:pos="1134"/>
        </w:tabs>
        <w:suppressAutoHyphens/>
        <w:jc w:val="both"/>
        <w:rPr>
          <w:rFonts w:asciiTheme="minorHAnsi" w:hAnsiTheme="minorHAnsi" w:cstheme="minorHAnsi"/>
          <w:b/>
          <w:color w:val="000000" w:themeColor="text1"/>
          <w:spacing w:val="-2"/>
        </w:rPr>
      </w:pPr>
    </w:p>
    <w:p w14:paraId="6E9CA6D6" w14:textId="0AB960C6" w:rsidR="00E179B6" w:rsidRPr="00662586" w:rsidRDefault="00E179B6" w:rsidP="001C2EBF">
      <w:pPr>
        <w:tabs>
          <w:tab w:val="left" w:pos="-720"/>
          <w:tab w:val="right" w:pos="851"/>
          <w:tab w:val="left" w:pos="1134"/>
        </w:tabs>
        <w:suppressAutoHyphens/>
        <w:jc w:val="both"/>
        <w:rPr>
          <w:rFonts w:asciiTheme="minorHAnsi" w:hAnsiTheme="minorHAnsi" w:cstheme="minorHAnsi"/>
          <w:b/>
          <w:color w:val="000000" w:themeColor="text1"/>
          <w:spacing w:val="-2"/>
        </w:rPr>
      </w:pPr>
    </w:p>
    <w:p w14:paraId="04C23751" w14:textId="29D0D86C" w:rsidR="00E179B6" w:rsidRPr="00662586" w:rsidRDefault="00E179B6" w:rsidP="001C2EBF">
      <w:pPr>
        <w:tabs>
          <w:tab w:val="left" w:pos="-720"/>
          <w:tab w:val="right" w:pos="851"/>
          <w:tab w:val="left" w:pos="1134"/>
        </w:tabs>
        <w:suppressAutoHyphens/>
        <w:jc w:val="both"/>
        <w:rPr>
          <w:rFonts w:asciiTheme="minorHAnsi" w:hAnsiTheme="minorHAnsi" w:cstheme="minorHAnsi"/>
          <w:b/>
          <w:color w:val="000000" w:themeColor="text1"/>
          <w:spacing w:val="-2"/>
        </w:rPr>
      </w:pPr>
    </w:p>
    <w:p w14:paraId="33EC9D40" w14:textId="77777777" w:rsidR="001C2EBF" w:rsidRPr="00662586" w:rsidRDefault="001C2EBF" w:rsidP="001C2EBF">
      <w:pPr>
        <w:jc w:val="both"/>
        <w:rPr>
          <w:rFonts w:asciiTheme="minorHAnsi" w:hAnsiTheme="minorHAnsi" w:cstheme="minorHAnsi"/>
          <w:iCs/>
          <w:color w:val="000000" w:themeColor="text1"/>
        </w:rPr>
      </w:pPr>
    </w:p>
    <w:p w14:paraId="5CED2A33" w14:textId="77777777" w:rsidR="00CE3F99" w:rsidRPr="00662586" w:rsidRDefault="00CE3F99" w:rsidP="001C2EBF">
      <w:pPr>
        <w:jc w:val="both"/>
        <w:rPr>
          <w:rFonts w:asciiTheme="minorHAnsi" w:hAnsiTheme="minorHAnsi" w:cstheme="minorHAnsi"/>
          <w:i/>
          <w:color w:val="000000" w:themeColor="text1"/>
        </w:rPr>
      </w:pPr>
    </w:p>
    <w:p w14:paraId="68108C65" w14:textId="77777777" w:rsidR="00CE3F99" w:rsidRPr="00662586" w:rsidRDefault="00CE3F99" w:rsidP="00CE3F99">
      <w:pPr>
        <w:jc w:val="both"/>
        <w:rPr>
          <w:rFonts w:asciiTheme="minorHAnsi" w:hAnsiTheme="minorHAnsi" w:cstheme="minorHAnsi"/>
          <w:color w:val="000000" w:themeColor="text1"/>
        </w:rPr>
      </w:pPr>
    </w:p>
    <w:p w14:paraId="41150D73" w14:textId="77777777" w:rsidR="00E179B6" w:rsidRPr="00662586" w:rsidRDefault="00E179B6" w:rsidP="00E179B6">
      <w:pPr>
        <w:jc w:val="both"/>
        <w:rPr>
          <w:rFonts w:asciiTheme="minorHAnsi" w:hAnsiTheme="minorHAnsi" w:cstheme="minorHAnsi"/>
          <w:b/>
          <w:bCs/>
          <w:iCs/>
          <w:color w:val="000000" w:themeColor="text1"/>
        </w:rPr>
      </w:pPr>
    </w:p>
    <w:p w14:paraId="7ADFAC43" w14:textId="77777777" w:rsidR="00E179B6" w:rsidRPr="00662586" w:rsidRDefault="00E179B6" w:rsidP="00E179B6">
      <w:pPr>
        <w:ind w:left="810"/>
        <w:jc w:val="both"/>
        <w:rPr>
          <w:rFonts w:asciiTheme="minorHAnsi" w:hAnsiTheme="minorHAnsi" w:cstheme="minorHAnsi"/>
          <w:i/>
          <w:color w:val="000000" w:themeColor="text1"/>
        </w:rPr>
      </w:pPr>
    </w:p>
    <w:p w14:paraId="6A97F676" w14:textId="77777777" w:rsidR="001C2EBF" w:rsidRPr="00662586" w:rsidRDefault="001C2EBF" w:rsidP="001C2EBF">
      <w:pPr>
        <w:jc w:val="both"/>
        <w:rPr>
          <w:rFonts w:asciiTheme="minorHAnsi" w:hAnsiTheme="minorHAnsi" w:cstheme="minorHAnsi"/>
          <w:color w:val="000000" w:themeColor="text1"/>
        </w:rPr>
      </w:pPr>
    </w:p>
    <w:p w14:paraId="4CAA9ED9" w14:textId="77777777" w:rsidR="00E179B6" w:rsidRPr="00662586" w:rsidRDefault="00E179B6" w:rsidP="001C2EBF">
      <w:pPr>
        <w:jc w:val="both"/>
        <w:rPr>
          <w:rFonts w:asciiTheme="minorHAnsi" w:hAnsiTheme="minorHAnsi" w:cstheme="minorHAnsi"/>
          <w:b/>
          <w:bCs/>
          <w:iCs/>
          <w:color w:val="000000" w:themeColor="text1"/>
        </w:rPr>
      </w:pPr>
    </w:p>
    <w:p w14:paraId="2ECB0ACC" w14:textId="77777777" w:rsidR="001C2EBF" w:rsidRPr="00662586" w:rsidRDefault="001C2EBF" w:rsidP="001C2EBF">
      <w:pPr>
        <w:jc w:val="both"/>
        <w:rPr>
          <w:rFonts w:asciiTheme="minorHAnsi" w:hAnsiTheme="minorHAnsi" w:cstheme="minorHAnsi"/>
          <w:i/>
          <w:color w:val="000000" w:themeColor="text1"/>
        </w:rPr>
      </w:pPr>
    </w:p>
    <w:p w14:paraId="032AB189" w14:textId="77777777" w:rsidR="001C2EBF" w:rsidRPr="00662586" w:rsidRDefault="001C2EBF" w:rsidP="001C2EBF">
      <w:pPr>
        <w:jc w:val="both"/>
        <w:rPr>
          <w:rFonts w:asciiTheme="minorHAnsi" w:hAnsiTheme="minorHAnsi" w:cstheme="minorHAnsi"/>
          <w:color w:val="000000" w:themeColor="text1"/>
        </w:rPr>
      </w:pPr>
    </w:p>
    <w:p w14:paraId="578ABC01" w14:textId="77777777" w:rsidR="005F386D" w:rsidRPr="00662586" w:rsidRDefault="005F386D" w:rsidP="00E179B6">
      <w:pPr>
        <w:ind w:left="720"/>
        <w:jc w:val="both"/>
        <w:rPr>
          <w:rFonts w:asciiTheme="minorHAnsi" w:hAnsiTheme="minorHAnsi" w:cstheme="minorHAnsi"/>
          <w:color w:val="000000" w:themeColor="text1"/>
        </w:rPr>
      </w:pPr>
    </w:p>
    <w:p w14:paraId="005B562C" w14:textId="77777777" w:rsidR="001C2EBF" w:rsidRPr="00662586" w:rsidRDefault="001C2EBF" w:rsidP="001C2EBF">
      <w:pPr>
        <w:ind w:left="360"/>
        <w:jc w:val="both"/>
        <w:rPr>
          <w:rFonts w:asciiTheme="minorHAnsi" w:hAnsiTheme="minorHAnsi" w:cstheme="minorHAnsi"/>
          <w:color w:val="000000" w:themeColor="text1"/>
        </w:rPr>
      </w:pPr>
    </w:p>
    <w:p w14:paraId="2E26C92A" w14:textId="77777777" w:rsidR="001C2EBF" w:rsidRPr="00662586" w:rsidRDefault="001C2EBF" w:rsidP="001C2EBF">
      <w:pPr>
        <w:jc w:val="both"/>
        <w:rPr>
          <w:rFonts w:asciiTheme="minorHAnsi" w:hAnsiTheme="minorHAnsi" w:cstheme="minorHAnsi"/>
          <w:i/>
          <w:color w:val="000000" w:themeColor="text1"/>
        </w:rPr>
      </w:pPr>
    </w:p>
    <w:sectPr w:rsidR="001C2EBF" w:rsidRPr="00662586" w:rsidSect="00DF050B">
      <w:headerReference w:type="default" r:id="rId7"/>
      <w:footerReference w:type="even" r:id="rId8"/>
      <w:footerReference w:type="default" r:id="rId9"/>
      <w:pgSz w:w="11906" w:h="16838"/>
      <w:pgMar w:top="902" w:right="1134" w:bottom="902" w:left="1134" w:header="357" w:footer="2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6891E7" w14:textId="77777777" w:rsidR="00314CF1" w:rsidRDefault="00314CF1">
      <w:r>
        <w:separator/>
      </w:r>
    </w:p>
  </w:endnote>
  <w:endnote w:type="continuationSeparator" w:id="0">
    <w:p w14:paraId="46ACCC86" w14:textId="77777777" w:rsidR="00314CF1" w:rsidRDefault="00314C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A8A48" w14:textId="77777777" w:rsidR="008B3AF6" w:rsidRDefault="008B3A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D5796B8" w14:textId="77777777" w:rsidR="008B3AF6" w:rsidRDefault="008B3A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2682756"/>
      <w:docPartObj>
        <w:docPartGallery w:val="Page Numbers (Bottom of Page)"/>
        <w:docPartUnique/>
      </w:docPartObj>
    </w:sdtPr>
    <w:sdtEndPr/>
    <w:sdtContent>
      <w:p w14:paraId="6FF82C71" w14:textId="5AD2C4DD" w:rsidR="00662586" w:rsidRDefault="00662586">
        <w:pPr>
          <w:pStyle w:val="Footer"/>
          <w:jc w:val="center"/>
        </w:pPr>
        <w:r>
          <w:fldChar w:fldCharType="begin"/>
        </w:r>
        <w:r>
          <w:instrText>PAGE   \* MERGEFORMAT</w:instrText>
        </w:r>
        <w:r>
          <w:fldChar w:fldCharType="separate"/>
        </w:r>
        <w:r>
          <w:t>2</w:t>
        </w:r>
        <w:r>
          <w:fldChar w:fldCharType="end"/>
        </w:r>
      </w:p>
    </w:sdtContent>
  </w:sdt>
  <w:p w14:paraId="35C1D7D8" w14:textId="77777777" w:rsidR="00662586" w:rsidRDefault="006625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26F321" w14:textId="77777777" w:rsidR="00314CF1" w:rsidRDefault="00314CF1">
      <w:r>
        <w:separator/>
      </w:r>
    </w:p>
  </w:footnote>
  <w:footnote w:type="continuationSeparator" w:id="0">
    <w:p w14:paraId="4716AED8" w14:textId="77777777" w:rsidR="00314CF1" w:rsidRDefault="00314C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8A8CB" w14:textId="77777777" w:rsidR="008B3AF6" w:rsidRDefault="008B3AF6">
    <w:pPr>
      <w:pStyle w:val="Header"/>
      <w:jc w:val="right"/>
      <w:rPr>
        <w:rFonts w:ascii="Arial" w:hAnsi="Arial" w:cs="Arial"/>
        <w:b/>
        <w:sz w:val="40"/>
      </w:rPr>
    </w:pPr>
  </w:p>
  <w:p w14:paraId="2880518F" w14:textId="77777777" w:rsidR="008B1599" w:rsidRDefault="008B1599" w:rsidP="008B1599">
    <w:pPr>
      <w:pStyle w:val="Header"/>
      <w:jc w:val="right"/>
    </w:pPr>
    <w:r w:rsidRPr="00D10614">
      <w:rPr>
        <w:noProof/>
        <w:lang w:eastAsia="en-GB"/>
      </w:rPr>
      <w:drawing>
        <wp:inline distT="0" distB="0" distL="0" distR="0" wp14:anchorId="3EE08FCA" wp14:editId="47F8FF1D">
          <wp:extent cx="1181100" cy="1143000"/>
          <wp:effectExtent l="0" t="0" r="0" b="0"/>
          <wp:docPr id="5" name="Picture 5" descr="C:\Users\sangsoni\AppData\Local\Microsoft\Windows\INetCache\Content.Outlook\DVQ6WFEK\PPG Verticle logo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ngsoni\AppData\Local\Microsoft\Windows\INetCache\Content.Outlook\DVQ6WFEK\PPG Verticle logo (00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1143000"/>
                  </a:xfrm>
                  <a:prstGeom prst="rect">
                    <a:avLst/>
                  </a:prstGeom>
                  <a:noFill/>
                  <a:ln>
                    <a:noFill/>
                  </a:ln>
                </pic:spPr>
              </pic:pic>
            </a:graphicData>
          </a:graphic>
        </wp:inline>
      </w:drawing>
    </w:r>
  </w:p>
  <w:p w14:paraId="5DC59E4F" w14:textId="77777777" w:rsidR="008B3AF6" w:rsidRDefault="008B3AF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4E"/>
    <w:multiLevelType w:val="hybridMultilevel"/>
    <w:tmpl w:val="5FA006B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7229F2"/>
    <w:multiLevelType w:val="hybridMultilevel"/>
    <w:tmpl w:val="15BE66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477D06"/>
    <w:multiLevelType w:val="hybridMultilevel"/>
    <w:tmpl w:val="11E4957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B617EE"/>
    <w:multiLevelType w:val="hybridMultilevel"/>
    <w:tmpl w:val="58AE9A0E"/>
    <w:lvl w:ilvl="0" w:tplc="52A603B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F60EF3"/>
    <w:multiLevelType w:val="hybridMultilevel"/>
    <w:tmpl w:val="98603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606D9F"/>
    <w:multiLevelType w:val="hybridMultilevel"/>
    <w:tmpl w:val="7C566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7169A9"/>
    <w:multiLevelType w:val="hybridMultilevel"/>
    <w:tmpl w:val="8F6E05AE"/>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E17CD2"/>
    <w:multiLevelType w:val="hybridMultilevel"/>
    <w:tmpl w:val="B27A941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25846A8"/>
    <w:multiLevelType w:val="hybridMultilevel"/>
    <w:tmpl w:val="B6381D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44761D"/>
    <w:multiLevelType w:val="hybridMultilevel"/>
    <w:tmpl w:val="43BCE046"/>
    <w:lvl w:ilvl="0" w:tplc="E61656B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613710C"/>
    <w:multiLevelType w:val="hybridMultilevel"/>
    <w:tmpl w:val="00CE4E40"/>
    <w:lvl w:ilvl="0" w:tplc="83AA75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956D85"/>
    <w:multiLevelType w:val="hybridMultilevel"/>
    <w:tmpl w:val="1B166B80"/>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2" w15:restartNumberingAfterBreak="0">
    <w:nsid w:val="3CC06518"/>
    <w:multiLevelType w:val="hybridMultilevel"/>
    <w:tmpl w:val="8E98FE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EF5D08"/>
    <w:multiLevelType w:val="hybridMultilevel"/>
    <w:tmpl w:val="80246E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1C90929"/>
    <w:multiLevelType w:val="hybridMultilevel"/>
    <w:tmpl w:val="367826E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2A57C00"/>
    <w:multiLevelType w:val="hybridMultilevel"/>
    <w:tmpl w:val="F46C5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825585"/>
    <w:multiLevelType w:val="hybridMultilevel"/>
    <w:tmpl w:val="31C240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A81F47"/>
    <w:multiLevelType w:val="hybridMultilevel"/>
    <w:tmpl w:val="40C41C2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5A4149CA"/>
    <w:multiLevelType w:val="hybridMultilevel"/>
    <w:tmpl w:val="3D506FD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B213E97"/>
    <w:multiLevelType w:val="hybridMultilevel"/>
    <w:tmpl w:val="4E8EFAC0"/>
    <w:lvl w:ilvl="0" w:tplc="AF3AC07E">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F2F5892"/>
    <w:multiLevelType w:val="hybridMultilevel"/>
    <w:tmpl w:val="256AA05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6B1677E8"/>
    <w:multiLevelType w:val="hybridMultilevel"/>
    <w:tmpl w:val="013EF7E2"/>
    <w:lvl w:ilvl="0" w:tplc="28CEBF4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701E7D4D"/>
    <w:multiLevelType w:val="hybridMultilevel"/>
    <w:tmpl w:val="FC24832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03B4CEF"/>
    <w:multiLevelType w:val="hybridMultilevel"/>
    <w:tmpl w:val="568A722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37A6048"/>
    <w:multiLevelType w:val="hybridMultilevel"/>
    <w:tmpl w:val="A7F4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A0439AF"/>
    <w:multiLevelType w:val="hybridMultilevel"/>
    <w:tmpl w:val="6A026B5A"/>
    <w:lvl w:ilvl="0" w:tplc="E6D64FB0">
      <w:start w:val="1"/>
      <w:numFmt w:val="decimal"/>
      <w:pStyle w:val="ESHeading3"/>
      <w:lvlText w:val="%1."/>
      <w:lvlJc w:val="left"/>
      <w:pPr>
        <w:tabs>
          <w:tab w:val="num" w:pos="720"/>
        </w:tabs>
        <w:ind w:left="720" w:hanging="360"/>
      </w:pPr>
      <w:rPr>
        <w:rFonts w:cs="Times New Roman"/>
      </w:rPr>
    </w:lvl>
    <w:lvl w:ilvl="1" w:tplc="A7B422EC">
      <w:start w:val="1"/>
      <w:numFmt w:val="bullet"/>
      <w:pStyle w:val="Bullet"/>
      <w:lvlText w:val="■"/>
      <w:lvlJc w:val="left"/>
      <w:pPr>
        <w:tabs>
          <w:tab w:val="num" w:pos="1440"/>
        </w:tabs>
        <w:ind w:left="1080"/>
      </w:pPr>
      <w:rPr>
        <w:rFonts w:hAnsi="Times" w:hint="default"/>
        <w:sz w:val="28"/>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7F466EA5"/>
    <w:multiLevelType w:val="hybridMultilevel"/>
    <w:tmpl w:val="55A650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5"/>
  </w:num>
  <w:num w:numId="2">
    <w:abstractNumId w:val="14"/>
  </w:num>
  <w:num w:numId="3">
    <w:abstractNumId w:val="20"/>
  </w:num>
  <w:num w:numId="4">
    <w:abstractNumId w:val="7"/>
  </w:num>
  <w:num w:numId="5">
    <w:abstractNumId w:val="18"/>
  </w:num>
  <w:num w:numId="6">
    <w:abstractNumId w:val="23"/>
  </w:num>
  <w:num w:numId="7">
    <w:abstractNumId w:val="22"/>
  </w:num>
  <w:num w:numId="8">
    <w:abstractNumId w:val="0"/>
  </w:num>
  <w:num w:numId="9">
    <w:abstractNumId w:val="2"/>
  </w:num>
  <w:num w:numId="10">
    <w:abstractNumId w:val="6"/>
  </w:num>
  <w:num w:numId="11">
    <w:abstractNumId w:val="17"/>
  </w:num>
  <w:num w:numId="12">
    <w:abstractNumId w:val="13"/>
  </w:num>
  <w:num w:numId="13">
    <w:abstractNumId w:val="16"/>
  </w:num>
  <w:num w:numId="14">
    <w:abstractNumId w:val="24"/>
  </w:num>
  <w:num w:numId="15">
    <w:abstractNumId w:val="15"/>
  </w:num>
  <w:num w:numId="16">
    <w:abstractNumId w:val="4"/>
  </w:num>
  <w:num w:numId="17">
    <w:abstractNumId w:val="8"/>
  </w:num>
  <w:num w:numId="18">
    <w:abstractNumId w:val="26"/>
  </w:num>
  <w:num w:numId="19">
    <w:abstractNumId w:val="1"/>
  </w:num>
  <w:num w:numId="20">
    <w:abstractNumId w:val="19"/>
  </w:num>
  <w:num w:numId="21">
    <w:abstractNumId w:val="21"/>
  </w:num>
  <w:num w:numId="22">
    <w:abstractNumId w:val="9"/>
  </w:num>
  <w:num w:numId="23">
    <w:abstractNumId w:val="3"/>
  </w:num>
  <w:num w:numId="24">
    <w:abstractNumId w:val="10"/>
  </w:num>
  <w:num w:numId="25">
    <w:abstractNumId w:val="11"/>
  </w:num>
  <w:num w:numId="26">
    <w:abstractNumId w:val="5"/>
  </w:num>
  <w:num w:numId="27">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326"/>
    <w:rsid w:val="00030542"/>
    <w:rsid w:val="00031B22"/>
    <w:rsid w:val="000521CB"/>
    <w:rsid w:val="00062E2D"/>
    <w:rsid w:val="000E09E7"/>
    <w:rsid w:val="000F439E"/>
    <w:rsid w:val="00105B22"/>
    <w:rsid w:val="001155A5"/>
    <w:rsid w:val="00150FBF"/>
    <w:rsid w:val="001715F3"/>
    <w:rsid w:val="00176B68"/>
    <w:rsid w:val="00187B91"/>
    <w:rsid w:val="00195DBD"/>
    <w:rsid w:val="001C2EBF"/>
    <w:rsid w:val="001E4B9E"/>
    <w:rsid w:val="00201CCC"/>
    <w:rsid w:val="00201F4C"/>
    <w:rsid w:val="00204956"/>
    <w:rsid w:val="00206C3F"/>
    <w:rsid w:val="00224297"/>
    <w:rsid w:val="00225957"/>
    <w:rsid w:val="00251B53"/>
    <w:rsid w:val="002554F3"/>
    <w:rsid w:val="002601BE"/>
    <w:rsid w:val="00283DF5"/>
    <w:rsid w:val="002A2336"/>
    <w:rsid w:val="002F64A8"/>
    <w:rsid w:val="003013AA"/>
    <w:rsid w:val="0031176A"/>
    <w:rsid w:val="00314CF1"/>
    <w:rsid w:val="00325E27"/>
    <w:rsid w:val="00327A8D"/>
    <w:rsid w:val="00345ABF"/>
    <w:rsid w:val="00355F6C"/>
    <w:rsid w:val="003622F8"/>
    <w:rsid w:val="00366B9D"/>
    <w:rsid w:val="003A5BA4"/>
    <w:rsid w:val="003C30CA"/>
    <w:rsid w:val="003D1F90"/>
    <w:rsid w:val="003E79E8"/>
    <w:rsid w:val="003F3FB2"/>
    <w:rsid w:val="003F7FCF"/>
    <w:rsid w:val="00410C2D"/>
    <w:rsid w:val="00413101"/>
    <w:rsid w:val="004434A0"/>
    <w:rsid w:val="004575C6"/>
    <w:rsid w:val="00485217"/>
    <w:rsid w:val="00487A2B"/>
    <w:rsid w:val="004F25BB"/>
    <w:rsid w:val="00500E32"/>
    <w:rsid w:val="00506516"/>
    <w:rsid w:val="00527B9C"/>
    <w:rsid w:val="00536D2D"/>
    <w:rsid w:val="0056791A"/>
    <w:rsid w:val="00597097"/>
    <w:rsid w:val="005A70F0"/>
    <w:rsid w:val="005B2E46"/>
    <w:rsid w:val="005F2B6E"/>
    <w:rsid w:val="005F386D"/>
    <w:rsid w:val="005F76C8"/>
    <w:rsid w:val="00610430"/>
    <w:rsid w:val="006160B5"/>
    <w:rsid w:val="00620E80"/>
    <w:rsid w:val="006219F8"/>
    <w:rsid w:val="006265AE"/>
    <w:rsid w:val="00662586"/>
    <w:rsid w:val="00696F12"/>
    <w:rsid w:val="006E473D"/>
    <w:rsid w:val="006F13A1"/>
    <w:rsid w:val="00705131"/>
    <w:rsid w:val="00732A1C"/>
    <w:rsid w:val="00757DF9"/>
    <w:rsid w:val="00784658"/>
    <w:rsid w:val="00785D92"/>
    <w:rsid w:val="007A173A"/>
    <w:rsid w:val="007A6228"/>
    <w:rsid w:val="007D07FF"/>
    <w:rsid w:val="007D0B84"/>
    <w:rsid w:val="007D4C42"/>
    <w:rsid w:val="007E71E6"/>
    <w:rsid w:val="007F65FF"/>
    <w:rsid w:val="008148B8"/>
    <w:rsid w:val="00822CF7"/>
    <w:rsid w:val="00881EE6"/>
    <w:rsid w:val="00884D8B"/>
    <w:rsid w:val="008A3FC9"/>
    <w:rsid w:val="008B04CC"/>
    <w:rsid w:val="008B08F0"/>
    <w:rsid w:val="008B1599"/>
    <w:rsid w:val="008B3AF6"/>
    <w:rsid w:val="008C4900"/>
    <w:rsid w:val="008D4687"/>
    <w:rsid w:val="009311FA"/>
    <w:rsid w:val="009437DC"/>
    <w:rsid w:val="00956452"/>
    <w:rsid w:val="00960BC2"/>
    <w:rsid w:val="00982D74"/>
    <w:rsid w:val="009B0964"/>
    <w:rsid w:val="009B3713"/>
    <w:rsid w:val="009F008B"/>
    <w:rsid w:val="009F719A"/>
    <w:rsid w:val="00A133B0"/>
    <w:rsid w:val="00A304D9"/>
    <w:rsid w:val="00A3056F"/>
    <w:rsid w:val="00A32E05"/>
    <w:rsid w:val="00A3768E"/>
    <w:rsid w:val="00A44E9A"/>
    <w:rsid w:val="00A51684"/>
    <w:rsid w:val="00AB6B9B"/>
    <w:rsid w:val="00AC22B3"/>
    <w:rsid w:val="00AD6C2D"/>
    <w:rsid w:val="00AD7B83"/>
    <w:rsid w:val="00AE0B62"/>
    <w:rsid w:val="00AE5859"/>
    <w:rsid w:val="00AF5090"/>
    <w:rsid w:val="00B155D3"/>
    <w:rsid w:val="00B31100"/>
    <w:rsid w:val="00B41660"/>
    <w:rsid w:val="00B649C9"/>
    <w:rsid w:val="00B747D1"/>
    <w:rsid w:val="00B7799F"/>
    <w:rsid w:val="00B8503C"/>
    <w:rsid w:val="00BC721A"/>
    <w:rsid w:val="00C3634E"/>
    <w:rsid w:val="00C36F60"/>
    <w:rsid w:val="00C51763"/>
    <w:rsid w:val="00C54DB3"/>
    <w:rsid w:val="00CC0903"/>
    <w:rsid w:val="00CC2A9A"/>
    <w:rsid w:val="00CE3F99"/>
    <w:rsid w:val="00CE7A1F"/>
    <w:rsid w:val="00D479A0"/>
    <w:rsid w:val="00D56CDA"/>
    <w:rsid w:val="00D6224E"/>
    <w:rsid w:val="00D64459"/>
    <w:rsid w:val="00D66FC5"/>
    <w:rsid w:val="00DC190B"/>
    <w:rsid w:val="00DC48DF"/>
    <w:rsid w:val="00DD26E0"/>
    <w:rsid w:val="00DD7BF7"/>
    <w:rsid w:val="00DE1FED"/>
    <w:rsid w:val="00DF050B"/>
    <w:rsid w:val="00E0191F"/>
    <w:rsid w:val="00E038B5"/>
    <w:rsid w:val="00E179B6"/>
    <w:rsid w:val="00E30D59"/>
    <w:rsid w:val="00E331F9"/>
    <w:rsid w:val="00E33BF5"/>
    <w:rsid w:val="00E432D2"/>
    <w:rsid w:val="00E46350"/>
    <w:rsid w:val="00E5231C"/>
    <w:rsid w:val="00EA6BC3"/>
    <w:rsid w:val="00EE2527"/>
    <w:rsid w:val="00EF1C06"/>
    <w:rsid w:val="00EF41B0"/>
    <w:rsid w:val="00F25E91"/>
    <w:rsid w:val="00F42813"/>
    <w:rsid w:val="00F45593"/>
    <w:rsid w:val="00F65326"/>
    <w:rsid w:val="00F65BF0"/>
    <w:rsid w:val="00F736BC"/>
    <w:rsid w:val="00F8269B"/>
    <w:rsid w:val="00F84B68"/>
    <w:rsid w:val="00F86F54"/>
    <w:rsid w:val="00F94030"/>
    <w:rsid w:val="00FB4288"/>
    <w:rsid w:val="00FB48D5"/>
    <w:rsid w:val="00FD2B51"/>
    <w:rsid w:val="00FD5CE6"/>
    <w:rsid w:val="00FF57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83B7683"/>
  <w15:docId w15:val="{D1C53D40-88BE-47A0-BC89-6FA4A7A7F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B68"/>
    <w:rPr>
      <w:sz w:val="24"/>
      <w:szCs w:val="24"/>
      <w:lang w:eastAsia="en-US"/>
    </w:rPr>
  </w:style>
  <w:style w:type="paragraph" w:styleId="Heading1">
    <w:name w:val="heading 1"/>
    <w:basedOn w:val="Normal"/>
    <w:next w:val="Normal"/>
    <w:link w:val="Heading1Char"/>
    <w:qFormat/>
    <w:rsid w:val="00176B68"/>
    <w:pPr>
      <w:keepNext/>
      <w:jc w:val="center"/>
      <w:outlineLvl w:val="0"/>
    </w:pPr>
    <w:rPr>
      <w:rFonts w:ascii="Book Antiqua" w:hAnsi="Book Antiqua"/>
      <w:b/>
      <w:bCs/>
      <w:sz w:val="32"/>
      <w:u w:val="single"/>
    </w:rPr>
  </w:style>
  <w:style w:type="paragraph" w:styleId="Heading2">
    <w:name w:val="heading 2"/>
    <w:basedOn w:val="Normal"/>
    <w:next w:val="Normal"/>
    <w:link w:val="Heading2Char"/>
    <w:qFormat/>
    <w:rsid w:val="00176B68"/>
    <w:pPr>
      <w:keepNext/>
      <w:outlineLvl w:val="1"/>
    </w:pPr>
    <w:rPr>
      <w:rFonts w:ascii="Book Antiqua" w:hAnsi="Book Antiqua"/>
      <w:u w:val="single"/>
    </w:rPr>
  </w:style>
  <w:style w:type="paragraph" w:styleId="Heading3">
    <w:name w:val="heading 3"/>
    <w:basedOn w:val="Normal"/>
    <w:next w:val="Normal"/>
    <w:link w:val="Heading3Char"/>
    <w:qFormat/>
    <w:rsid w:val="00176B68"/>
    <w:pPr>
      <w:keepNext/>
      <w:outlineLvl w:val="2"/>
    </w:pPr>
    <w:rPr>
      <w:rFonts w:ascii="Book Antiqua" w:hAnsi="Book Antiqua"/>
      <w:b/>
      <w:bCs/>
      <w:u w:val="single"/>
    </w:rPr>
  </w:style>
  <w:style w:type="paragraph" w:styleId="Heading4">
    <w:name w:val="heading 4"/>
    <w:basedOn w:val="Normal"/>
    <w:next w:val="Normal"/>
    <w:link w:val="Heading4Char"/>
    <w:qFormat/>
    <w:rsid w:val="00176B68"/>
    <w:pPr>
      <w:keepNext/>
      <w:jc w:val="both"/>
      <w:outlineLvl w:val="3"/>
    </w:pPr>
    <w:rPr>
      <w:rFonts w:ascii="Arial" w:hAnsi="Arial" w:cs="Arial"/>
      <w:b/>
      <w:bCs/>
      <w:sz w:val="22"/>
    </w:rPr>
  </w:style>
  <w:style w:type="paragraph" w:styleId="Heading5">
    <w:name w:val="heading 5"/>
    <w:basedOn w:val="Normal"/>
    <w:next w:val="Normal"/>
    <w:link w:val="Heading5Char"/>
    <w:qFormat/>
    <w:rsid w:val="00176B68"/>
    <w:pPr>
      <w:keepNext/>
      <w:jc w:val="both"/>
      <w:outlineLvl w:val="4"/>
    </w:pPr>
    <w:rPr>
      <w:rFonts w:ascii="Arial" w:hAnsi="Arial" w:cs="Arial"/>
      <w:b/>
      <w:bCs/>
    </w:rPr>
  </w:style>
  <w:style w:type="paragraph" w:styleId="Heading6">
    <w:name w:val="heading 6"/>
    <w:basedOn w:val="Normal"/>
    <w:next w:val="Normal"/>
    <w:link w:val="Heading6Char"/>
    <w:uiPriority w:val="99"/>
    <w:qFormat/>
    <w:rsid w:val="00176B68"/>
    <w:pPr>
      <w:keepNext/>
      <w:jc w:val="center"/>
      <w:outlineLvl w:val="5"/>
    </w:pPr>
    <w:rPr>
      <w:rFonts w:ascii="Arial" w:hAnsi="Arial" w:cs="Arial"/>
      <w:b/>
      <w:bCs/>
      <w:sz w:val="28"/>
    </w:rPr>
  </w:style>
  <w:style w:type="paragraph" w:styleId="Heading7">
    <w:name w:val="heading 7"/>
    <w:basedOn w:val="Normal"/>
    <w:next w:val="Normal"/>
    <w:link w:val="Heading7Char"/>
    <w:uiPriority w:val="99"/>
    <w:qFormat/>
    <w:rsid w:val="00176B68"/>
    <w:pPr>
      <w:keepNext/>
      <w:outlineLvl w:val="6"/>
    </w:pPr>
    <w:rPr>
      <w:rFonts w:ascii="Arial" w:hAnsi="Arial" w:cs="Arial"/>
      <w:b/>
      <w:bCs/>
      <w:sz w:val="22"/>
    </w:rPr>
  </w:style>
  <w:style w:type="paragraph" w:styleId="Heading8">
    <w:name w:val="heading 8"/>
    <w:basedOn w:val="Normal"/>
    <w:next w:val="Normal"/>
    <w:link w:val="Heading8Char"/>
    <w:semiHidden/>
    <w:unhideWhenUsed/>
    <w:qFormat/>
    <w:locked/>
    <w:rsid w:val="00F4559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locked/>
    <w:rsid w:val="00F4559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61206"/>
    <w:rPr>
      <w:rFonts w:ascii="Cambria" w:eastAsia="Times New Roman" w:hAnsi="Cambria" w:cs="Times New Roman"/>
      <w:b/>
      <w:bCs/>
      <w:kern w:val="32"/>
      <w:sz w:val="32"/>
      <w:szCs w:val="32"/>
      <w:lang w:eastAsia="en-US"/>
    </w:rPr>
  </w:style>
  <w:style w:type="character" w:customStyle="1" w:styleId="Heading2Char">
    <w:name w:val="Heading 2 Char"/>
    <w:link w:val="Heading2"/>
    <w:uiPriority w:val="9"/>
    <w:semiHidden/>
    <w:rsid w:val="00B61206"/>
    <w:rPr>
      <w:rFonts w:ascii="Cambria" w:eastAsia="Times New Roman" w:hAnsi="Cambria" w:cs="Times New Roman"/>
      <w:b/>
      <w:bCs/>
      <w:i/>
      <w:iCs/>
      <w:sz w:val="28"/>
      <w:szCs w:val="28"/>
      <w:lang w:eastAsia="en-US"/>
    </w:rPr>
  </w:style>
  <w:style w:type="character" w:customStyle="1" w:styleId="Heading3Char">
    <w:name w:val="Heading 3 Char"/>
    <w:link w:val="Heading3"/>
    <w:uiPriority w:val="9"/>
    <w:semiHidden/>
    <w:rsid w:val="00B61206"/>
    <w:rPr>
      <w:rFonts w:ascii="Cambria" w:eastAsia="Times New Roman" w:hAnsi="Cambria" w:cs="Times New Roman"/>
      <w:b/>
      <w:bCs/>
      <w:sz w:val="26"/>
      <w:szCs w:val="26"/>
      <w:lang w:eastAsia="en-US"/>
    </w:rPr>
  </w:style>
  <w:style w:type="character" w:customStyle="1" w:styleId="Heading4Char">
    <w:name w:val="Heading 4 Char"/>
    <w:link w:val="Heading4"/>
    <w:uiPriority w:val="9"/>
    <w:semiHidden/>
    <w:rsid w:val="00B61206"/>
    <w:rPr>
      <w:rFonts w:ascii="Calibri" w:eastAsia="Times New Roman" w:hAnsi="Calibri" w:cs="Times New Roman"/>
      <w:b/>
      <w:bCs/>
      <w:sz w:val="28"/>
      <w:szCs w:val="28"/>
      <w:lang w:eastAsia="en-US"/>
    </w:rPr>
  </w:style>
  <w:style w:type="character" w:customStyle="1" w:styleId="Heading5Char">
    <w:name w:val="Heading 5 Char"/>
    <w:link w:val="Heading5"/>
    <w:uiPriority w:val="9"/>
    <w:semiHidden/>
    <w:rsid w:val="00B61206"/>
    <w:rPr>
      <w:rFonts w:ascii="Calibri" w:eastAsia="Times New Roman" w:hAnsi="Calibri" w:cs="Times New Roman"/>
      <w:b/>
      <w:bCs/>
      <w:i/>
      <w:iCs/>
      <w:sz w:val="26"/>
      <w:szCs w:val="26"/>
      <w:lang w:eastAsia="en-US"/>
    </w:rPr>
  </w:style>
  <w:style w:type="character" w:customStyle="1" w:styleId="Heading6Char">
    <w:name w:val="Heading 6 Char"/>
    <w:link w:val="Heading6"/>
    <w:uiPriority w:val="9"/>
    <w:semiHidden/>
    <w:rsid w:val="00B61206"/>
    <w:rPr>
      <w:rFonts w:ascii="Calibri" w:eastAsia="Times New Roman" w:hAnsi="Calibri" w:cs="Times New Roman"/>
      <w:b/>
      <w:bCs/>
      <w:lang w:eastAsia="en-US"/>
    </w:rPr>
  </w:style>
  <w:style w:type="character" w:customStyle="1" w:styleId="Heading7Char">
    <w:name w:val="Heading 7 Char"/>
    <w:link w:val="Heading7"/>
    <w:uiPriority w:val="9"/>
    <w:semiHidden/>
    <w:rsid w:val="00B61206"/>
    <w:rPr>
      <w:rFonts w:ascii="Calibri" w:eastAsia="Times New Roman" w:hAnsi="Calibri" w:cs="Times New Roman"/>
      <w:sz w:val="24"/>
      <w:szCs w:val="24"/>
      <w:lang w:eastAsia="en-US"/>
    </w:rPr>
  </w:style>
  <w:style w:type="paragraph" w:styleId="Header">
    <w:name w:val="header"/>
    <w:basedOn w:val="Normal"/>
    <w:link w:val="HeaderChar"/>
    <w:rsid w:val="00176B68"/>
    <w:pPr>
      <w:tabs>
        <w:tab w:val="center" w:pos="4153"/>
        <w:tab w:val="right" w:pos="8306"/>
      </w:tabs>
    </w:pPr>
    <w:rPr>
      <w:rFonts w:ascii="Book Antiqua" w:hAnsi="Book Antiqua"/>
    </w:rPr>
  </w:style>
  <w:style w:type="character" w:customStyle="1" w:styleId="HeaderChar">
    <w:name w:val="Header Char"/>
    <w:link w:val="Header"/>
    <w:uiPriority w:val="99"/>
    <w:semiHidden/>
    <w:rsid w:val="00B61206"/>
    <w:rPr>
      <w:sz w:val="24"/>
      <w:szCs w:val="24"/>
      <w:lang w:eastAsia="en-US"/>
    </w:rPr>
  </w:style>
  <w:style w:type="paragraph" w:styleId="Footer">
    <w:name w:val="footer"/>
    <w:basedOn w:val="Normal"/>
    <w:link w:val="FooterChar"/>
    <w:uiPriority w:val="99"/>
    <w:rsid w:val="00176B68"/>
    <w:pPr>
      <w:tabs>
        <w:tab w:val="center" w:pos="4153"/>
        <w:tab w:val="right" w:pos="8306"/>
      </w:tabs>
    </w:pPr>
    <w:rPr>
      <w:rFonts w:ascii="Book Antiqua" w:hAnsi="Book Antiqua"/>
    </w:rPr>
  </w:style>
  <w:style w:type="character" w:customStyle="1" w:styleId="FooterChar">
    <w:name w:val="Footer Char"/>
    <w:link w:val="Footer"/>
    <w:uiPriority w:val="99"/>
    <w:rsid w:val="00B61206"/>
    <w:rPr>
      <w:sz w:val="24"/>
      <w:szCs w:val="24"/>
      <w:lang w:eastAsia="en-US"/>
    </w:rPr>
  </w:style>
  <w:style w:type="character" w:styleId="PageNumber">
    <w:name w:val="page number"/>
    <w:rsid w:val="00176B68"/>
    <w:rPr>
      <w:rFonts w:cs="Times New Roman"/>
    </w:rPr>
  </w:style>
  <w:style w:type="paragraph" w:styleId="BodyText">
    <w:name w:val="Body Text"/>
    <w:basedOn w:val="Normal"/>
    <w:link w:val="BodyTextChar"/>
    <w:rsid w:val="00176B68"/>
    <w:rPr>
      <w:rFonts w:ascii="Arial" w:hAnsi="Arial" w:cs="Arial"/>
      <w:sz w:val="22"/>
    </w:rPr>
  </w:style>
  <w:style w:type="character" w:customStyle="1" w:styleId="BodyTextChar">
    <w:name w:val="Body Text Char"/>
    <w:link w:val="BodyText"/>
    <w:uiPriority w:val="99"/>
    <w:semiHidden/>
    <w:rsid w:val="00B61206"/>
    <w:rPr>
      <w:sz w:val="24"/>
      <w:szCs w:val="24"/>
      <w:lang w:eastAsia="en-US"/>
    </w:rPr>
  </w:style>
  <w:style w:type="paragraph" w:customStyle="1" w:styleId="ESHEADING1">
    <w:name w:val="ES HEADING 1"/>
    <w:basedOn w:val="Normal"/>
    <w:next w:val="Normal"/>
    <w:uiPriority w:val="99"/>
    <w:rsid w:val="00176B68"/>
    <w:pPr>
      <w:keepNext/>
      <w:spacing w:before="120" w:after="120"/>
    </w:pPr>
    <w:rPr>
      <w:rFonts w:ascii="Arial" w:hAnsi="Arial" w:cs="Arial"/>
      <w:b/>
      <w:bCs/>
      <w:color w:val="A80080"/>
      <w:sz w:val="28"/>
    </w:rPr>
  </w:style>
  <w:style w:type="paragraph" w:customStyle="1" w:styleId="Bullet">
    <w:name w:val="Bullet"/>
    <w:basedOn w:val="Normal"/>
    <w:rsid w:val="00176B68"/>
    <w:pPr>
      <w:numPr>
        <w:ilvl w:val="1"/>
        <w:numId w:val="1"/>
      </w:numPr>
      <w:spacing w:before="60" w:after="60"/>
      <w:ind w:left="1434" w:hanging="357"/>
      <w:jc w:val="both"/>
    </w:pPr>
    <w:rPr>
      <w:rFonts w:ascii="Arial" w:hAnsi="Arial" w:cs="Arial"/>
      <w:sz w:val="20"/>
      <w:szCs w:val="20"/>
    </w:rPr>
  </w:style>
  <w:style w:type="paragraph" w:customStyle="1" w:styleId="ESHeading2">
    <w:name w:val="ES Heading 2"/>
    <w:basedOn w:val="ESHEADING1"/>
    <w:next w:val="ESHeading3"/>
    <w:uiPriority w:val="99"/>
    <w:rsid w:val="00176B68"/>
    <w:rPr>
      <w:b w:val="0"/>
      <w:sz w:val="22"/>
    </w:rPr>
  </w:style>
  <w:style w:type="paragraph" w:customStyle="1" w:styleId="ESHeading3">
    <w:name w:val="ES Heading 3"/>
    <w:basedOn w:val="ESHeading2"/>
    <w:rsid w:val="00176B68"/>
    <w:pPr>
      <w:keepNext w:val="0"/>
      <w:numPr>
        <w:numId w:val="1"/>
      </w:numPr>
      <w:tabs>
        <w:tab w:val="clear" w:pos="720"/>
        <w:tab w:val="num" w:pos="540"/>
      </w:tabs>
      <w:ind w:left="539" w:hanging="539"/>
    </w:pPr>
    <w:rPr>
      <w:color w:val="auto"/>
    </w:rPr>
  </w:style>
  <w:style w:type="paragraph" w:styleId="Caption">
    <w:name w:val="caption"/>
    <w:basedOn w:val="Normal"/>
    <w:next w:val="Normal"/>
    <w:qFormat/>
    <w:rsid w:val="00176B68"/>
    <w:pPr>
      <w:keepNext/>
      <w:spacing w:before="120" w:after="120"/>
      <w:jc w:val="center"/>
    </w:pPr>
    <w:rPr>
      <w:rFonts w:ascii="Arial Black" w:hAnsi="Arial Black" w:cs="Arial"/>
      <w:color w:val="A80080"/>
      <w:sz w:val="22"/>
      <w:szCs w:val="20"/>
    </w:rPr>
  </w:style>
  <w:style w:type="character" w:styleId="Hyperlink">
    <w:name w:val="Hyperlink"/>
    <w:uiPriority w:val="99"/>
    <w:rsid w:val="00CC0903"/>
    <w:rPr>
      <w:rFonts w:cs="Times New Roman"/>
      <w:color w:val="0000FF"/>
      <w:u w:val="single"/>
    </w:rPr>
  </w:style>
  <w:style w:type="paragraph" w:styleId="BalloonText">
    <w:name w:val="Balloon Text"/>
    <w:basedOn w:val="Normal"/>
    <w:link w:val="BalloonTextChar"/>
    <w:uiPriority w:val="99"/>
    <w:semiHidden/>
    <w:rsid w:val="002F64A8"/>
    <w:rPr>
      <w:rFonts w:ascii="Tahoma" w:hAnsi="Tahoma" w:cs="Tahoma"/>
      <w:sz w:val="16"/>
      <w:szCs w:val="16"/>
    </w:rPr>
  </w:style>
  <w:style w:type="character" w:customStyle="1" w:styleId="BalloonTextChar">
    <w:name w:val="Balloon Text Char"/>
    <w:link w:val="BalloonText"/>
    <w:uiPriority w:val="99"/>
    <w:semiHidden/>
    <w:rsid w:val="00B61206"/>
    <w:rPr>
      <w:sz w:val="0"/>
      <w:szCs w:val="0"/>
      <w:lang w:eastAsia="en-US"/>
    </w:rPr>
  </w:style>
  <w:style w:type="paragraph" w:styleId="BodyText2">
    <w:name w:val="Body Text 2"/>
    <w:basedOn w:val="Normal"/>
    <w:link w:val="BodyText2Char"/>
    <w:uiPriority w:val="99"/>
    <w:rsid w:val="000F439E"/>
    <w:pPr>
      <w:spacing w:after="120" w:line="480" w:lineRule="auto"/>
    </w:pPr>
  </w:style>
  <w:style w:type="character" w:customStyle="1" w:styleId="BodyText2Char">
    <w:name w:val="Body Text 2 Char"/>
    <w:link w:val="BodyText2"/>
    <w:uiPriority w:val="99"/>
    <w:semiHidden/>
    <w:rsid w:val="00B61206"/>
    <w:rPr>
      <w:sz w:val="24"/>
      <w:szCs w:val="24"/>
      <w:lang w:eastAsia="en-US"/>
    </w:rPr>
  </w:style>
  <w:style w:type="paragraph" w:styleId="BodyText3">
    <w:name w:val="Body Text 3"/>
    <w:basedOn w:val="Normal"/>
    <w:link w:val="BodyText3Char"/>
    <w:uiPriority w:val="99"/>
    <w:rsid w:val="000F439E"/>
    <w:pPr>
      <w:spacing w:after="120"/>
    </w:pPr>
    <w:rPr>
      <w:sz w:val="16"/>
      <w:szCs w:val="16"/>
    </w:rPr>
  </w:style>
  <w:style w:type="character" w:customStyle="1" w:styleId="BodyText3Char">
    <w:name w:val="Body Text 3 Char"/>
    <w:link w:val="BodyText3"/>
    <w:uiPriority w:val="99"/>
    <w:semiHidden/>
    <w:rsid w:val="00B61206"/>
    <w:rPr>
      <w:sz w:val="16"/>
      <w:szCs w:val="16"/>
      <w:lang w:eastAsia="en-US"/>
    </w:rPr>
  </w:style>
  <w:style w:type="character" w:styleId="CommentReference">
    <w:name w:val="annotation reference"/>
    <w:uiPriority w:val="99"/>
    <w:semiHidden/>
    <w:rsid w:val="000F439E"/>
    <w:rPr>
      <w:rFonts w:cs="Times New Roman"/>
      <w:sz w:val="16"/>
      <w:szCs w:val="16"/>
    </w:rPr>
  </w:style>
  <w:style w:type="paragraph" w:styleId="CommentText">
    <w:name w:val="annotation text"/>
    <w:basedOn w:val="Normal"/>
    <w:link w:val="CommentTextChar"/>
    <w:uiPriority w:val="99"/>
    <w:semiHidden/>
    <w:rsid w:val="000F439E"/>
    <w:rPr>
      <w:rFonts w:ascii="Book Antiqua" w:hAnsi="Book Antiqua"/>
      <w:sz w:val="20"/>
      <w:szCs w:val="20"/>
    </w:rPr>
  </w:style>
  <w:style w:type="character" w:customStyle="1" w:styleId="CommentTextChar">
    <w:name w:val="Comment Text Char"/>
    <w:link w:val="CommentText"/>
    <w:uiPriority w:val="99"/>
    <w:semiHidden/>
    <w:rsid w:val="00B61206"/>
    <w:rPr>
      <w:sz w:val="20"/>
      <w:szCs w:val="20"/>
      <w:lang w:eastAsia="en-US"/>
    </w:rPr>
  </w:style>
  <w:style w:type="paragraph" w:styleId="CommentSubject">
    <w:name w:val="annotation subject"/>
    <w:basedOn w:val="CommentText"/>
    <w:next w:val="CommentText"/>
    <w:link w:val="CommentSubjectChar"/>
    <w:uiPriority w:val="99"/>
    <w:semiHidden/>
    <w:unhideWhenUsed/>
    <w:rsid w:val="001E4B9E"/>
    <w:rPr>
      <w:rFonts w:ascii="Times New Roman" w:hAnsi="Times New Roman"/>
      <w:b/>
      <w:bCs/>
    </w:rPr>
  </w:style>
  <w:style w:type="character" w:customStyle="1" w:styleId="CommentSubjectChar">
    <w:name w:val="Comment Subject Char"/>
    <w:basedOn w:val="CommentTextChar"/>
    <w:link w:val="CommentSubject"/>
    <w:uiPriority w:val="99"/>
    <w:semiHidden/>
    <w:rsid w:val="001E4B9E"/>
    <w:rPr>
      <w:b/>
      <w:bCs/>
      <w:sz w:val="20"/>
      <w:szCs w:val="20"/>
      <w:lang w:eastAsia="en-US"/>
    </w:rPr>
  </w:style>
  <w:style w:type="paragraph" w:customStyle="1" w:styleId="Default">
    <w:name w:val="Default"/>
    <w:rsid w:val="006160B5"/>
    <w:pPr>
      <w:autoSpaceDE w:val="0"/>
      <w:autoSpaceDN w:val="0"/>
      <w:adjustRightInd w:val="0"/>
    </w:pPr>
    <w:rPr>
      <w:rFonts w:ascii="Verdana" w:hAnsi="Verdana" w:cs="Verdana"/>
      <w:color w:val="000000"/>
      <w:sz w:val="24"/>
      <w:szCs w:val="24"/>
    </w:rPr>
  </w:style>
  <w:style w:type="paragraph" w:styleId="ListParagraph">
    <w:name w:val="List Paragraph"/>
    <w:basedOn w:val="Normal"/>
    <w:uiPriority w:val="34"/>
    <w:qFormat/>
    <w:rsid w:val="006160B5"/>
    <w:pPr>
      <w:overflowPunct w:val="0"/>
      <w:autoSpaceDE w:val="0"/>
      <w:autoSpaceDN w:val="0"/>
      <w:adjustRightInd w:val="0"/>
      <w:ind w:left="720"/>
      <w:contextualSpacing/>
      <w:textAlignment w:val="baseline"/>
    </w:pPr>
    <w:rPr>
      <w:sz w:val="20"/>
      <w:szCs w:val="20"/>
    </w:rPr>
  </w:style>
  <w:style w:type="paragraph" w:customStyle="1" w:styleId="Bullet2">
    <w:name w:val="Bullet 2"/>
    <w:basedOn w:val="Normal"/>
    <w:rsid w:val="00195DBD"/>
    <w:pPr>
      <w:spacing w:line="360" w:lineRule="auto"/>
    </w:pPr>
    <w:rPr>
      <w:rFonts w:ascii="Arial" w:hAnsi="Arial"/>
      <w:sz w:val="22"/>
      <w:szCs w:val="20"/>
    </w:rPr>
  </w:style>
  <w:style w:type="paragraph" w:styleId="NormalWeb">
    <w:name w:val="Normal (Web)"/>
    <w:basedOn w:val="Normal"/>
    <w:uiPriority w:val="99"/>
    <w:unhideWhenUsed/>
    <w:rsid w:val="00822CF7"/>
    <w:pPr>
      <w:spacing w:before="100" w:beforeAutospacing="1" w:after="100" w:afterAutospacing="1"/>
    </w:pPr>
    <w:rPr>
      <w:lang w:eastAsia="en-GB"/>
    </w:rPr>
  </w:style>
  <w:style w:type="paragraph" w:styleId="Title">
    <w:name w:val="Title"/>
    <w:basedOn w:val="Normal"/>
    <w:link w:val="TitleChar"/>
    <w:qFormat/>
    <w:locked/>
    <w:rsid w:val="00597097"/>
    <w:pPr>
      <w:jc w:val="center"/>
    </w:pPr>
    <w:rPr>
      <w:szCs w:val="20"/>
    </w:rPr>
  </w:style>
  <w:style w:type="character" w:customStyle="1" w:styleId="TitleChar">
    <w:name w:val="Title Char"/>
    <w:basedOn w:val="DefaultParagraphFont"/>
    <w:link w:val="Title"/>
    <w:rsid w:val="00597097"/>
    <w:rPr>
      <w:sz w:val="24"/>
      <w:lang w:eastAsia="en-US"/>
    </w:rPr>
  </w:style>
  <w:style w:type="character" w:customStyle="1" w:styleId="Heading8Char">
    <w:name w:val="Heading 8 Char"/>
    <w:basedOn w:val="DefaultParagraphFont"/>
    <w:link w:val="Heading8"/>
    <w:semiHidden/>
    <w:rsid w:val="00F45593"/>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semiHidden/>
    <w:rsid w:val="00F45593"/>
    <w:rPr>
      <w:rFonts w:asciiTheme="majorHAnsi" w:eastAsiaTheme="majorEastAsia" w:hAnsiTheme="majorHAnsi" w:cstheme="majorBidi"/>
      <w:i/>
      <w:iCs/>
      <w:color w:val="272727" w:themeColor="text1" w:themeTint="D8"/>
      <w:sz w:val="21"/>
      <w:szCs w:val="21"/>
      <w:lang w:eastAsia="en-US"/>
    </w:rPr>
  </w:style>
  <w:style w:type="paragraph" w:styleId="BodyTextIndent">
    <w:name w:val="Body Text Indent"/>
    <w:basedOn w:val="Normal"/>
    <w:link w:val="BodyTextIndentChar"/>
    <w:uiPriority w:val="99"/>
    <w:semiHidden/>
    <w:unhideWhenUsed/>
    <w:rsid w:val="00F45593"/>
    <w:pPr>
      <w:spacing w:after="120"/>
      <w:ind w:left="283"/>
    </w:pPr>
  </w:style>
  <w:style w:type="character" w:customStyle="1" w:styleId="BodyTextIndentChar">
    <w:name w:val="Body Text Indent Char"/>
    <w:basedOn w:val="DefaultParagraphFont"/>
    <w:link w:val="BodyTextIndent"/>
    <w:uiPriority w:val="99"/>
    <w:semiHidden/>
    <w:rsid w:val="00F45593"/>
    <w:rPr>
      <w:sz w:val="24"/>
      <w:szCs w:val="24"/>
      <w:lang w:eastAsia="en-US"/>
    </w:rPr>
  </w:style>
  <w:style w:type="paragraph" w:styleId="BodyTextIndent2">
    <w:name w:val="Body Text Indent 2"/>
    <w:basedOn w:val="Normal"/>
    <w:link w:val="BodyTextIndent2Char"/>
    <w:uiPriority w:val="99"/>
    <w:semiHidden/>
    <w:unhideWhenUsed/>
    <w:rsid w:val="00B8503C"/>
    <w:pPr>
      <w:spacing w:after="120" w:line="480" w:lineRule="auto"/>
      <w:ind w:left="283"/>
    </w:pPr>
  </w:style>
  <w:style w:type="character" w:customStyle="1" w:styleId="BodyTextIndent2Char">
    <w:name w:val="Body Text Indent 2 Char"/>
    <w:basedOn w:val="DefaultParagraphFont"/>
    <w:link w:val="BodyTextIndent2"/>
    <w:uiPriority w:val="99"/>
    <w:semiHidden/>
    <w:rsid w:val="00B8503C"/>
    <w:rPr>
      <w:sz w:val="24"/>
      <w:szCs w:val="24"/>
      <w:lang w:eastAsia="en-US"/>
    </w:rPr>
  </w:style>
  <w:style w:type="character" w:styleId="Strong">
    <w:name w:val="Strong"/>
    <w:basedOn w:val="DefaultParagraphFont"/>
    <w:uiPriority w:val="22"/>
    <w:qFormat/>
    <w:locked/>
    <w:rsid w:val="001C2EBF"/>
    <w:rPr>
      <w:b/>
      <w:bCs/>
    </w:rPr>
  </w:style>
  <w:style w:type="table" w:styleId="TableGrid">
    <w:name w:val="Table Grid"/>
    <w:basedOn w:val="TableNormal"/>
    <w:uiPriority w:val="59"/>
    <w:rsid w:val="00E179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locked/>
    <w:rsid w:val="00757DF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508</TotalTime>
  <Pages>7</Pages>
  <Words>1430</Words>
  <Characters>8151</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Care UK</Company>
  <LinksUpToDate>false</LinksUpToDate>
  <CharactersWithSpaces>9562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Denise Johnson</dc:creator>
  <cp:lastModifiedBy>Thomas Quirke</cp:lastModifiedBy>
  <cp:revision>5</cp:revision>
  <cp:lastPrinted>2008-08-27T13:42:00Z</cp:lastPrinted>
  <dcterms:created xsi:type="dcterms:W3CDTF">2026-04-20T07:10:00Z</dcterms:created>
  <dcterms:modified xsi:type="dcterms:W3CDTF">2026-08-07T11:57:00Z</dcterms:modified>
</cp:coreProperties>
</file>