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E8E7" w14:textId="77777777" w:rsidR="005A08AE" w:rsidRDefault="005A08AE">
      <w:pPr>
        <w:jc w:val="center"/>
        <w:rPr>
          <w:rFonts w:ascii="Arial" w:hAnsi="Arial" w:cs="Arial"/>
        </w:rPr>
      </w:pPr>
      <w:r>
        <w:rPr>
          <w:rFonts w:ascii="Arial" w:hAnsi="Arial" w:cs="Arial"/>
        </w:rPr>
        <w:tab/>
      </w:r>
      <w:r>
        <w:rPr>
          <w:rFonts w:ascii="Arial" w:hAnsi="Arial" w:cs="Arial"/>
        </w:rPr>
        <w:tab/>
      </w:r>
    </w:p>
    <w:p w14:paraId="47BEB139" w14:textId="77777777" w:rsidR="005A08AE" w:rsidRDefault="005A08AE">
      <w:pPr>
        <w:jc w:val="center"/>
        <w:rPr>
          <w:rFonts w:ascii="Arial" w:hAnsi="Arial" w:cs="Arial"/>
        </w:rPr>
      </w:pPr>
    </w:p>
    <w:p w14:paraId="79A1A03C" w14:textId="77777777" w:rsidR="005A08AE" w:rsidRDefault="005A08AE">
      <w:pPr>
        <w:pStyle w:val="Heading5"/>
        <w:jc w:val="center"/>
      </w:pPr>
      <w:r>
        <w:t>JOB DESCRIPTION</w:t>
      </w:r>
    </w:p>
    <w:p w14:paraId="488D1768" w14:textId="77777777" w:rsidR="005A08AE" w:rsidRDefault="005A08AE">
      <w:pPr>
        <w:jc w:val="both"/>
        <w:rPr>
          <w:rFonts w:ascii="Arial" w:hAnsi="Arial" w:cs="Arial"/>
          <w:b/>
          <w:bCs/>
          <w:sz w:val="22"/>
        </w:rPr>
      </w:pPr>
    </w:p>
    <w:p w14:paraId="67C7C320" w14:textId="77777777" w:rsidR="00087D56" w:rsidRDefault="00087D56">
      <w:pPr>
        <w:jc w:val="both"/>
        <w:rPr>
          <w:rFonts w:ascii="Arial" w:hAnsi="Arial" w:cs="Arial"/>
          <w:b/>
          <w:bCs/>
          <w:sz w:val="22"/>
        </w:rPr>
      </w:pPr>
    </w:p>
    <w:p w14:paraId="7595945D" w14:textId="17B1BB72" w:rsidR="005A08AE" w:rsidRDefault="005A08AE">
      <w:pPr>
        <w:rPr>
          <w:rFonts w:ascii="Arial" w:hAnsi="Arial" w:cs="Arial"/>
          <w:sz w:val="22"/>
        </w:rPr>
      </w:pPr>
      <w:r>
        <w:rPr>
          <w:rFonts w:ascii="Arial" w:hAnsi="Arial" w:cs="Arial"/>
          <w:b/>
          <w:bCs/>
          <w:sz w:val="22"/>
        </w:rPr>
        <w:t xml:space="preserve">JOB TITLE:  </w:t>
      </w:r>
      <w:r>
        <w:rPr>
          <w:rFonts w:ascii="Arial" w:hAnsi="Arial" w:cs="Arial"/>
          <w:b/>
          <w:bCs/>
          <w:sz w:val="22"/>
        </w:rPr>
        <w:tab/>
      </w:r>
      <w:r>
        <w:rPr>
          <w:rFonts w:ascii="Arial" w:hAnsi="Arial" w:cs="Arial"/>
          <w:b/>
          <w:bCs/>
          <w:sz w:val="22"/>
        </w:rPr>
        <w:tab/>
      </w:r>
      <w:r w:rsidR="00087D56">
        <w:rPr>
          <w:rFonts w:ascii="Arial" w:hAnsi="Arial" w:cs="Arial"/>
          <w:b/>
          <w:bCs/>
          <w:sz w:val="22"/>
        </w:rPr>
        <w:tab/>
      </w:r>
      <w:r w:rsidR="00F90CA8">
        <w:rPr>
          <w:rFonts w:ascii="Arial" w:hAnsi="Arial" w:cs="Arial"/>
          <w:bCs/>
          <w:sz w:val="22"/>
        </w:rPr>
        <w:t>Patient Service Administrator</w:t>
      </w:r>
      <w:r w:rsidR="00F72F9F">
        <w:rPr>
          <w:rFonts w:ascii="Arial" w:hAnsi="Arial" w:cs="Arial"/>
          <w:bCs/>
          <w:sz w:val="22"/>
        </w:rPr>
        <w:t xml:space="preserve"> </w:t>
      </w:r>
    </w:p>
    <w:p w14:paraId="0669A9A7" w14:textId="77777777" w:rsidR="005A08AE" w:rsidRDefault="005A08AE">
      <w:pPr>
        <w:jc w:val="both"/>
        <w:rPr>
          <w:rFonts w:ascii="Arial" w:hAnsi="Arial" w:cs="Arial"/>
          <w:b/>
          <w:bCs/>
          <w:sz w:val="22"/>
        </w:rPr>
      </w:pPr>
    </w:p>
    <w:p w14:paraId="1E9E1482" w14:textId="63CBF976" w:rsidR="005A08AE" w:rsidRPr="005B0FBF" w:rsidRDefault="005A08AE">
      <w:pPr>
        <w:jc w:val="both"/>
        <w:rPr>
          <w:rFonts w:ascii="Arial" w:hAnsi="Arial" w:cs="Arial"/>
          <w:bCs/>
          <w:sz w:val="22"/>
        </w:rPr>
      </w:pPr>
      <w:r>
        <w:rPr>
          <w:rFonts w:ascii="Arial" w:hAnsi="Arial" w:cs="Arial"/>
          <w:b/>
          <w:bCs/>
          <w:sz w:val="22"/>
        </w:rPr>
        <w:t>RESPONSIBLE TO:</w:t>
      </w:r>
      <w:r w:rsidR="009A1154">
        <w:rPr>
          <w:rFonts w:ascii="Arial" w:hAnsi="Arial" w:cs="Arial"/>
          <w:b/>
          <w:bCs/>
          <w:sz w:val="22"/>
        </w:rPr>
        <w:tab/>
      </w:r>
      <w:r w:rsidR="00087D56">
        <w:rPr>
          <w:rFonts w:ascii="Arial" w:hAnsi="Arial" w:cs="Arial"/>
          <w:b/>
          <w:bCs/>
          <w:sz w:val="22"/>
        </w:rPr>
        <w:tab/>
      </w:r>
      <w:r w:rsidR="00246FF1">
        <w:rPr>
          <w:rFonts w:ascii="Arial" w:hAnsi="Arial" w:cs="Arial"/>
          <w:bCs/>
          <w:sz w:val="22"/>
        </w:rPr>
        <w:t xml:space="preserve">Administration </w:t>
      </w:r>
      <w:r w:rsidR="000E7D50">
        <w:rPr>
          <w:rFonts w:ascii="Arial" w:hAnsi="Arial" w:cs="Arial"/>
          <w:bCs/>
          <w:sz w:val="22"/>
        </w:rPr>
        <w:t>Lead</w:t>
      </w:r>
    </w:p>
    <w:p w14:paraId="3185727B" w14:textId="77777777" w:rsidR="005B0FBF" w:rsidRDefault="005B0FBF">
      <w:pPr>
        <w:jc w:val="both"/>
        <w:rPr>
          <w:rFonts w:ascii="Arial" w:hAnsi="Arial" w:cs="Arial"/>
          <w:b/>
          <w:bCs/>
          <w:sz w:val="22"/>
        </w:rPr>
      </w:pPr>
    </w:p>
    <w:p w14:paraId="67859573" w14:textId="4A541299" w:rsidR="005B0FBF" w:rsidRDefault="005B0FBF" w:rsidP="005B0FBF">
      <w:pPr>
        <w:jc w:val="both"/>
        <w:rPr>
          <w:rFonts w:ascii="Arial" w:hAnsi="Arial" w:cs="Arial"/>
          <w:b/>
          <w:bCs/>
          <w:sz w:val="22"/>
        </w:rPr>
      </w:pPr>
      <w:r>
        <w:rPr>
          <w:rFonts w:ascii="Arial" w:hAnsi="Arial" w:cs="Arial"/>
          <w:b/>
          <w:bCs/>
          <w:sz w:val="22"/>
        </w:rPr>
        <w:t>ACCOUNTABLE TO:</w:t>
      </w:r>
      <w:r>
        <w:rPr>
          <w:rFonts w:ascii="Arial" w:hAnsi="Arial" w:cs="Arial"/>
          <w:b/>
          <w:bCs/>
          <w:sz w:val="22"/>
        </w:rPr>
        <w:tab/>
      </w:r>
      <w:r>
        <w:rPr>
          <w:rFonts w:ascii="Arial" w:hAnsi="Arial" w:cs="Arial"/>
          <w:b/>
          <w:bCs/>
          <w:sz w:val="22"/>
        </w:rPr>
        <w:tab/>
      </w:r>
      <w:r w:rsidRPr="00322A7F">
        <w:rPr>
          <w:rFonts w:ascii="Arial" w:hAnsi="Arial" w:cs="Arial"/>
          <w:bCs/>
          <w:sz w:val="22"/>
        </w:rPr>
        <w:t xml:space="preserve">Administration </w:t>
      </w:r>
      <w:r w:rsidR="000E7D50">
        <w:rPr>
          <w:rFonts w:ascii="Arial" w:hAnsi="Arial" w:cs="Arial"/>
          <w:bCs/>
          <w:sz w:val="22"/>
        </w:rPr>
        <w:t>Lead</w:t>
      </w:r>
      <w:r>
        <w:rPr>
          <w:rFonts w:ascii="Arial" w:hAnsi="Arial" w:cs="Arial"/>
          <w:b/>
          <w:bCs/>
          <w:sz w:val="22"/>
        </w:rPr>
        <w:tab/>
      </w:r>
    </w:p>
    <w:p w14:paraId="0AC34289" w14:textId="77777777" w:rsidR="005B0FBF" w:rsidRDefault="005B0FBF">
      <w:pPr>
        <w:jc w:val="both"/>
        <w:rPr>
          <w:rFonts w:ascii="Arial" w:hAnsi="Arial" w:cs="Arial"/>
          <w:b/>
          <w:bCs/>
          <w:sz w:val="22"/>
        </w:rPr>
      </w:pPr>
    </w:p>
    <w:p w14:paraId="7FDC2881" w14:textId="77777777" w:rsidR="005A08AE" w:rsidRDefault="005A08AE">
      <w:pPr>
        <w:jc w:val="both"/>
        <w:rPr>
          <w:rFonts w:ascii="Arial" w:hAnsi="Arial" w:cs="Arial"/>
          <w:sz w:val="22"/>
        </w:rPr>
      </w:pPr>
      <w:r>
        <w:rPr>
          <w:rFonts w:ascii="Arial" w:hAnsi="Arial" w:cs="Arial"/>
          <w:b/>
          <w:bCs/>
          <w:sz w:val="22"/>
        </w:rPr>
        <w:tab/>
      </w:r>
    </w:p>
    <w:p w14:paraId="3C0AD98B" w14:textId="77777777" w:rsidR="005A08AE" w:rsidRDefault="005A08AE" w:rsidP="00F36E4D">
      <w:pPr>
        <w:pStyle w:val="Heading2"/>
        <w:spacing w:before="120" w:after="120"/>
        <w:jc w:val="both"/>
        <w:rPr>
          <w:rFonts w:ascii="Arial" w:hAnsi="Arial" w:cs="Arial"/>
          <w:b/>
          <w:sz w:val="22"/>
        </w:rPr>
      </w:pPr>
      <w:r>
        <w:rPr>
          <w:rFonts w:ascii="Arial" w:hAnsi="Arial" w:cs="Arial"/>
          <w:b/>
          <w:sz w:val="22"/>
        </w:rPr>
        <w:t>JOB SUMMARY</w:t>
      </w:r>
    </w:p>
    <w:p w14:paraId="07488CEE" w14:textId="2AECB162" w:rsidR="005A08AE" w:rsidRDefault="005A08AE" w:rsidP="00F36E4D">
      <w:pPr>
        <w:spacing w:before="120" w:after="120"/>
        <w:jc w:val="both"/>
        <w:rPr>
          <w:rFonts w:ascii="Arial" w:hAnsi="Arial" w:cs="Arial"/>
          <w:sz w:val="22"/>
        </w:rPr>
      </w:pPr>
      <w:r>
        <w:rPr>
          <w:rFonts w:ascii="Arial" w:hAnsi="Arial" w:cs="Arial"/>
          <w:sz w:val="22"/>
          <w:szCs w:val="20"/>
        </w:rPr>
        <w:t xml:space="preserve">To provide a comprehensive, patient-centred clinical administration process. </w:t>
      </w:r>
      <w:r w:rsidR="005B0FBF">
        <w:rPr>
          <w:rFonts w:ascii="Arial" w:hAnsi="Arial" w:cs="Arial"/>
          <w:sz w:val="22"/>
          <w:szCs w:val="20"/>
        </w:rPr>
        <w:t xml:space="preserve"> </w:t>
      </w:r>
      <w:r>
        <w:rPr>
          <w:rFonts w:ascii="Arial" w:hAnsi="Arial" w:cs="Arial"/>
          <w:sz w:val="22"/>
        </w:rPr>
        <w:t>The Service Administrator will be responsible for duties including cover</w:t>
      </w:r>
      <w:r w:rsidR="009A1154">
        <w:rPr>
          <w:rFonts w:ascii="Arial" w:hAnsi="Arial" w:cs="Arial"/>
          <w:sz w:val="22"/>
        </w:rPr>
        <w:t xml:space="preserve"> of the Reception Desk and booking patient details onto the system, </w:t>
      </w:r>
      <w:r w:rsidR="000E7D50">
        <w:rPr>
          <w:rFonts w:ascii="Arial" w:hAnsi="Arial" w:cs="Arial"/>
          <w:sz w:val="22"/>
        </w:rPr>
        <w:t>sending</w:t>
      </w:r>
      <w:r w:rsidR="009A1154">
        <w:rPr>
          <w:rFonts w:ascii="Arial" w:hAnsi="Arial" w:cs="Arial"/>
          <w:sz w:val="22"/>
        </w:rPr>
        <w:t xml:space="preserve"> referrals to other healthcare providers, scanning documents into the system, data entry and </w:t>
      </w:r>
      <w:r w:rsidR="000E7D50">
        <w:rPr>
          <w:rFonts w:ascii="Arial" w:hAnsi="Arial" w:cs="Arial"/>
          <w:sz w:val="22"/>
        </w:rPr>
        <w:t>scanning</w:t>
      </w:r>
      <w:r w:rsidR="009A1154">
        <w:rPr>
          <w:rFonts w:ascii="Arial" w:hAnsi="Arial" w:cs="Arial"/>
          <w:sz w:val="22"/>
        </w:rPr>
        <w:t xml:space="preserve"> of clinical notes.</w:t>
      </w:r>
      <w:r w:rsidR="005B0FBF">
        <w:rPr>
          <w:rFonts w:ascii="Arial" w:hAnsi="Arial" w:cs="Arial"/>
          <w:sz w:val="22"/>
        </w:rPr>
        <w:t xml:space="preserve">  </w:t>
      </w:r>
      <w:r>
        <w:rPr>
          <w:rFonts w:ascii="Arial" w:hAnsi="Arial" w:cs="Arial"/>
          <w:sz w:val="22"/>
          <w:szCs w:val="20"/>
        </w:rPr>
        <w:t xml:space="preserve">The Service Administrator will be trained to </w:t>
      </w:r>
      <w:r w:rsidR="005B0FBF">
        <w:rPr>
          <w:rFonts w:ascii="Arial" w:hAnsi="Arial" w:cs="Arial"/>
          <w:sz w:val="22"/>
          <w:szCs w:val="20"/>
        </w:rPr>
        <w:t>m</w:t>
      </w:r>
      <w:r>
        <w:rPr>
          <w:rFonts w:ascii="Arial" w:hAnsi="Arial" w:cs="Arial"/>
          <w:sz w:val="22"/>
          <w:szCs w:val="20"/>
        </w:rPr>
        <w:t>ulti-task in all of the above duties, and will complete each task in line with the worki</w:t>
      </w:r>
      <w:r w:rsidR="005B0FBF">
        <w:rPr>
          <w:rFonts w:ascii="Arial" w:hAnsi="Arial" w:cs="Arial"/>
          <w:sz w:val="22"/>
          <w:szCs w:val="20"/>
        </w:rPr>
        <w:t xml:space="preserve">ng patterns as directed by the </w:t>
      </w:r>
      <w:r>
        <w:rPr>
          <w:rFonts w:ascii="Arial" w:hAnsi="Arial" w:cs="Arial"/>
          <w:sz w:val="22"/>
          <w:szCs w:val="20"/>
        </w:rPr>
        <w:t>Administrat</w:t>
      </w:r>
      <w:r w:rsidR="005B0FBF">
        <w:rPr>
          <w:rFonts w:ascii="Arial" w:hAnsi="Arial" w:cs="Arial"/>
          <w:sz w:val="22"/>
          <w:szCs w:val="20"/>
        </w:rPr>
        <w:t xml:space="preserve">ion </w:t>
      </w:r>
      <w:r w:rsidR="000E7D50">
        <w:rPr>
          <w:rFonts w:ascii="Arial" w:hAnsi="Arial" w:cs="Arial"/>
          <w:sz w:val="22"/>
          <w:szCs w:val="20"/>
        </w:rPr>
        <w:t>Lead</w:t>
      </w:r>
      <w:r>
        <w:rPr>
          <w:rFonts w:ascii="Arial" w:hAnsi="Arial" w:cs="Arial"/>
          <w:sz w:val="22"/>
          <w:szCs w:val="20"/>
        </w:rPr>
        <w:t xml:space="preserve">.  </w:t>
      </w:r>
    </w:p>
    <w:p w14:paraId="05533B5D" w14:textId="77777777" w:rsidR="005A08AE" w:rsidRDefault="005A08AE">
      <w:pPr>
        <w:jc w:val="both"/>
        <w:rPr>
          <w:rFonts w:ascii="Arial" w:hAnsi="Arial" w:cs="Arial"/>
          <w:sz w:val="22"/>
        </w:rPr>
      </w:pPr>
    </w:p>
    <w:p w14:paraId="65191B66" w14:textId="77777777" w:rsidR="005A08AE" w:rsidRDefault="005A08AE">
      <w:pPr>
        <w:pStyle w:val="Heading3"/>
        <w:jc w:val="both"/>
        <w:rPr>
          <w:rFonts w:ascii="Arial" w:hAnsi="Arial" w:cs="Arial"/>
          <w:sz w:val="22"/>
        </w:rPr>
      </w:pPr>
      <w:r>
        <w:rPr>
          <w:rFonts w:ascii="Arial" w:hAnsi="Arial" w:cs="Arial"/>
          <w:sz w:val="22"/>
        </w:rPr>
        <w:t>Principal Duties and Responsibilities</w:t>
      </w:r>
    </w:p>
    <w:p w14:paraId="0F3D163D"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 xml:space="preserve">Provide </w:t>
      </w:r>
      <w:r w:rsidR="005A08AE">
        <w:rPr>
          <w:rFonts w:ascii="Arial" w:hAnsi="Arial" w:cs="Arial"/>
          <w:b w:val="0"/>
          <w:bCs w:val="0"/>
          <w:sz w:val="22"/>
          <w:u w:val="none"/>
        </w:rPr>
        <w:t>a courteous and prompt greeting when registering all patients upon attendance at the Centre.</w:t>
      </w:r>
    </w:p>
    <w:p w14:paraId="358AD124" w14:textId="77777777" w:rsidR="005A08AE" w:rsidRDefault="00F36E4D" w:rsidP="00F36E4D">
      <w:pPr>
        <w:pStyle w:val="ESHeading3"/>
        <w:numPr>
          <w:ilvl w:val="0"/>
          <w:numId w:val="9"/>
        </w:numPr>
        <w:jc w:val="both"/>
        <w:rPr>
          <w:bCs w:val="0"/>
        </w:rPr>
      </w:pPr>
      <w:r>
        <w:rPr>
          <w:bCs w:val="0"/>
        </w:rPr>
        <w:t>P</w:t>
      </w:r>
      <w:r w:rsidR="009A1154">
        <w:rPr>
          <w:bCs w:val="0"/>
        </w:rPr>
        <w:t>rocess all patient details providing accurate data entry on their arrival at the centre.</w:t>
      </w:r>
    </w:p>
    <w:p w14:paraId="298627A6" w14:textId="77777777" w:rsidR="00F36E4D"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M</w:t>
      </w:r>
      <w:r w:rsidR="005A08AE">
        <w:rPr>
          <w:rFonts w:ascii="Arial" w:hAnsi="Arial" w:cs="Arial"/>
          <w:b w:val="0"/>
          <w:bCs w:val="0"/>
          <w:sz w:val="22"/>
          <w:u w:val="none"/>
        </w:rPr>
        <w:t xml:space="preserve">aintain a presence at the front desk at all times with the exception of any periods when the department is closed to the public.  </w:t>
      </w:r>
    </w:p>
    <w:p w14:paraId="1AABCF6B" w14:textId="77777777" w:rsidR="005A08AE" w:rsidRDefault="005A08AE"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 xml:space="preserve">Answering of </w:t>
      </w:r>
      <w:r w:rsidR="00F36E4D">
        <w:rPr>
          <w:rFonts w:ascii="Arial" w:hAnsi="Arial" w:cs="Arial"/>
          <w:b w:val="0"/>
          <w:bCs w:val="0"/>
          <w:sz w:val="22"/>
          <w:u w:val="none"/>
        </w:rPr>
        <w:t>t</w:t>
      </w:r>
      <w:r>
        <w:rPr>
          <w:rFonts w:ascii="Arial" w:hAnsi="Arial" w:cs="Arial"/>
          <w:b w:val="0"/>
          <w:bCs w:val="0"/>
          <w:sz w:val="22"/>
          <w:u w:val="none"/>
        </w:rPr>
        <w:t>elephone calls and dealing with any patient queries will also be expected.</w:t>
      </w:r>
    </w:p>
    <w:p w14:paraId="4C40F39E"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P</w:t>
      </w:r>
      <w:r w:rsidR="005A08AE">
        <w:rPr>
          <w:rFonts w:ascii="Arial" w:hAnsi="Arial" w:cs="Arial"/>
          <w:b w:val="0"/>
          <w:bCs w:val="0"/>
          <w:sz w:val="22"/>
          <w:u w:val="none"/>
        </w:rPr>
        <w:t>rocess and forward repor</w:t>
      </w:r>
      <w:r w:rsidR="009A1154">
        <w:rPr>
          <w:rFonts w:ascii="Arial" w:hAnsi="Arial" w:cs="Arial"/>
          <w:b w:val="0"/>
          <w:bCs w:val="0"/>
          <w:sz w:val="22"/>
          <w:u w:val="none"/>
        </w:rPr>
        <w:t>ts, bookings to other h</w:t>
      </w:r>
      <w:r w:rsidR="00773396">
        <w:rPr>
          <w:rFonts w:ascii="Arial" w:hAnsi="Arial" w:cs="Arial"/>
          <w:b w:val="0"/>
          <w:bCs w:val="0"/>
          <w:sz w:val="22"/>
          <w:u w:val="none"/>
        </w:rPr>
        <w:t>ealthcare providers in a timely</w:t>
      </w:r>
      <w:r w:rsidR="009A1154">
        <w:rPr>
          <w:rFonts w:ascii="Arial" w:hAnsi="Arial" w:cs="Arial"/>
          <w:b w:val="0"/>
          <w:bCs w:val="0"/>
          <w:sz w:val="22"/>
          <w:u w:val="none"/>
        </w:rPr>
        <w:t xml:space="preserve"> fashion.</w:t>
      </w:r>
    </w:p>
    <w:p w14:paraId="72CED3A1" w14:textId="1F57D62A"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E</w:t>
      </w:r>
      <w:r w:rsidR="005A08AE">
        <w:rPr>
          <w:rFonts w:ascii="Arial" w:hAnsi="Arial" w:cs="Arial"/>
          <w:b w:val="0"/>
          <w:bCs w:val="0"/>
          <w:sz w:val="22"/>
          <w:u w:val="none"/>
        </w:rPr>
        <w:t xml:space="preserve">nsure that </w:t>
      </w:r>
      <w:r w:rsidR="00773396">
        <w:rPr>
          <w:rFonts w:ascii="Arial" w:hAnsi="Arial" w:cs="Arial"/>
          <w:b w:val="0"/>
          <w:bCs w:val="0"/>
          <w:sz w:val="22"/>
          <w:u w:val="none"/>
        </w:rPr>
        <w:t>each patient is tracked within the computer system and the patient record is complete before it is filed</w:t>
      </w:r>
      <w:r w:rsidR="000E7D50">
        <w:rPr>
          <w:rFonts w:ascii="Arial" w:hAnsi="Arial" w:cs="Arial"/>
          <w:b w:val="0"/>
          <w:bCs w:val="0"/>
          <w:sz w:val="22"/>
          <w:u w:val="none"/>
        </w:rPr>
        <w:t xml:space="preserve"> and scanned</w:t>
      </w:r>
      <w:r w:rsidR="00773396">
        <w:rPr>
          <w:rFonts w:ascii="Arial" w:hAnsi="Arial" w:cs="Arial"/>
          <w:b w:val="0"/>
          <w:bCs w:val="0"/>
          <w:sz w:val="22"/>
          <w:u w:val="none"/>
        </w:rPr>
        <w:t>.</w:t>
      </w:r>
      <w:r w:rsidR="005A08AE">
        <w:rPr>
          <w:rFonts w:ascii="Arial" w:hAnsi="Arial" w:cs="Arial"/>
          <w:b w:val="0"/>
          <w:bCs w:val="0"/>
          <w:sz w:val="22"/>
          <w:u w:val="none"/>
        </w:rPr>
        <w:t xml:space="preserve"> </w:t>
      </w:r>
      <w:r>
        <w:rPr>
          <w:rFonts w:ascii="Arial" w:hAnsi="Arial" w:cs="Arial"/>
          <w:b w:val="0"/>
          <w:bCs w:val="0"/>
          <w:sz w:val="22"/>
          <w:u w:val="none"/>
        </w:rPr>
        <w:t xml:space="preserve"> </w:t>
      </w:r>
      <w:r w:rsidR="005A08AE">
        <w:rPr>
          <w:rFonts w:ascii="Arial" w:hAnsi="Arial" w:cs="Arial"/>
          <w:b w:val="0"/>
          <w:bCs w:val="0"/>
          <w:sz w:val="22"/>
          <w:u w:val="none"/>
        </w:rPr>
        <w:t xml:space="preserve">Any corrected patient information will be entered and updated on the </w:t>
      </w:r>
      <w:r w:rsidR="00F90CA8">
        <w:rPr>
          <w:rFonts w:ascii="Arial" w:hAnsi="Arial" w:cs="Arial"/>
          <w:b w:val="0"/>
          <w:bCs w:val="0"/>
          <w:sz w:val="22"/>
          <w:u w:val="none"/>
        </w:rPr>
        <w:t>Practice Plus Group</w:t>
      </w:r>
      <w:r w:rsidR="005A08AE">
        <w:rPr>
          <w:rFonts w:ascii="Arial" w:hAnsi="Arial" w:cs="Arial"/>
          <w:b w:val="0"/>
          <w:bCs w:val="0"/>
          <w:sz w:val="22"/>
          <w:u w:val="none"/>
        </w:rPr>
        <w:t xml:space="preserve"> IT systems at the time of the attendance.</w:t>
      </w:r>
    </w:p>
    <w:p w14:paraId="0399C286"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P</w:t>
      </w:r>
      <w:r w:rsidR="005A08AE">
        <w:rPr>
          <w:rFonts w:ascii="Arial" w:hAnsi="Arial" w:cs="Arial"/>
          <w:b w:val="0"/>
          <w:bCs w:val="0"/>
          <w:sz w:val="22"/>
          <w:u w:val="none"/>
        </w:rPr>
        <w:t xml:space="preserve">rotect patient confidentiality and dignity by keeping patient records in an inconspicuous location at the front desk. </w:t>
      </w:r>
    </w:p>
    <w:p w14:paraId="3CC84C0C"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Ensure</w:t>
      </w:r>
      <w:r w:rsidR="005A08AE">
        <w:rPr>
          <w:rFonts w:ascii="Arial" w:hAnsi="Arial" w:cs="Arial"/>
          <w:b w:val="0"/>
          <w:bCs w:val="0"/>
          <w:sz w:val="22"/>
          <w:u w:val="none"/>
        </w:rPr>
        <w:t xml:space="preserve"> patient confidentiality is maintained and respected whilst a</w:t>
      </w:r>
      <w:r w:rsidR="00773396">
        <w:rPr>
          <w:rFonts w:ascii="Arial" w:hAnsi="Arial" w:cs="Arial"/>
          <w:b w:val="0"/>
          <w:bCs w:val="0"/>
          <w:sz w:val="22"/>
          <w:u w:val="none"/>
        </w:rPr>
        <w:t>ttending to their needs at the r</w:t>
      </w:r>
      <w:r w:rsidR="005A08AE">
        <w:rPr>
          <w:rFonts w:ascii="Arial" w:hAnsi="Arial" w:cs="Arial"/>
          <w:b w:val="0"/>
          <w:bCs w:val="0"/>
          <w:sz w:val="22"/>
          <w:u w:val="none"/>
        </w:rPr>
        <w:t>eception desk.</w:t>
      </w:r>
    </w:p>
    <w:p w14:paraId="6B1A3921" w14:textId="77777777"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E</w:t>
      </w:r>
      <w:r w:rsidR="005A08AE">
        <w:rPr>
          <w:rFonts w:ascii="Arial" w:hAnsi="Arial" w:cs="Arial"/>
          <w:b w:val="0"/>
          <w:bCs w:val="0"/>
          <w:sz w:val="22"/>
          <w:u w:val="none"/>
        </w:rPr>
        <w:t xml:space="preserve">nsure the retrieval and forwarding of general messages to the appropriate personnel within the department. </w:t>
      </w:r>
    </w:p>
    <w:p w14:paraId="680E9FD8" w14:textId="43DD7B43" w:rsidR="005A08AE" w:rsidRDefault="00F36E4D" w:rsidP="00F36E4D">
      <w:pPr>
        <w:pStyle w:val="Heading3"/>
        <w:numPr>
          <w:ilvl w:val="0"/>
          <w:numId w:val="9"/>
        </w:numPr>
        <w:spacing w:before="120" w:after="120"/>
        <w:jc w:val="both"/>
        <w:rPr>
          <w:rFonts w:ascii="Arial" w:hAnsi="Arial" w:cs="Arial"/>
          <w:b w:val="0"/>
          <w:bCs w:val="0"/>
          <w:sz w:val="22"/>
          <w:u w:val="none"/>
        </w:rPr>
      </w:pPr>
      <w:r>
        <w:rPr>
          <w:rFonts w:ascii="Arial" w:hAnsi="Arial" w:cs="Arial"/>
          <w:b w:val="0"/>
          <w:bCs w:val="0"/>
          <w:sz w:val="22"/>
          <w:u w:val="none"/>
        </w:rPr>
        <w:t>C</w:t>
      </w:r>
      <w:r w:rsidR="005A08AE">
        <w:rPr>
          <w:rFonts w:ascii="Arial" w:hAnsi="Arial" w:cs="Arial"/>
          <w:b w:val="0"/>
          <w:bCs w:val="0"/>
          <w:sz w:val="22"/>
          <w:u w:val="none"/>
        </w:rPr>
        <w:t xml:space="preserve">ommunicate any problems </w:t>
      </w:r>
      <w:r>
        <w:rPr>
          <w:rFonts w:ascii="Arial" w:hAnsi="Arial" w:cs="Arial"/>
          <w:b w:val="0"/>
          <w:bCs w:val="0"/>
          <w:sz w:val="22"/>
          <w:u w:val="none"/>
        </w:rPr>
        <w:t xml:space="preserve">that </w:t>
      </w:r>
      <w:r w:rsidR="005A08AE">
        <w:rPr>
          <w:rFonts w:ascii="Arial" w:hAnsi="Arial" w:cs="Arial"/>
          <w:b w:val="0"/>
          <w:bCs w:val="0"/>
          <w:sz w:val="22"/>
          <w:u w:val="none"/>
        </w:rPr>
        <w:t xml:space="preserve">they feel may affect the operation of the service to the </w:t>
      </w:r>
      <w:r>
        <w:rPr>
          <w:rFonts w:ascii="Arial" w:hAnsi="Arial" w:cs="Arial"/>
          <w:b w:val="0"/>
          <w:bCs w:val="0"/>
          <w:sz w:val="22"/>
          <w:u w:val="none"/>
        </w:rPr>
        <w:t xml:space="preserve">Administration </w:t>
      </w:r>
      <w:r w:rsidR="000E7D50">
        <w:rPr>
          <w:rFonts w:ascii="Arial" w:hAnsi="Arial" w:cs="Arial"/>
          <w:b w:val="0"/>
          <w:bCs w:val="0"/>
          <w:sz w:val="22"/>
          <w:u w:val="none"/>
        </w:rPr>
        <w:t>Lead</w:t>
      </w:r>
      <w:r w:rsidR="005A08AE">
        <w:rPr>
          <w:rFonts w:ascii="Arial" w:hAnsi="Arial" w:cs="Arial"/>
          <w:b w:val="0"/>
          <w:bCs w:val="0"/>
          <w:sz w:val="22"/>
          <w:u w:val="none"/>
        </w:rPr>
        <w:t>.</w:t>
      </w:r>
    </w:p>
    <w:p w14:paraId="14172139" w14:textId="5993749E" w:rsidR="005A08AE" w:rsidRDefault="005A08AE" w:rsidP="00F36E4D">
      <w:pPr>
        <w:pStyle w:val="Heading3"/>
        <w:numPr>
          <w:ilvl w:val="0"/>
          <w:numId w:val="9"/>
        </w:numPr>
        <w:spacing w:before="120" w:after="120"/>
        <w:jc w:val="both"/>
        <w:rPr>
          <w:rFonts w:ascii="Arial" w:hAnsi="Arial" w:cs="Arial"/>
          <w:b w:val="0"/>
          <w:bCs w:val="0"/>
          <w:sz w:val="22"/>
          <w:szCs w:val="20"/>
          <w:u w:val="none"/>
        </w:rPr>
      </w:pPr>
      <w:r>
        <w:rPr>
          <w:rFonts w:ascii="Arial" w:hAnsi="Arial" w:cs="Arial"/>
          <w:b w:val="0"/>
          <w:bCs w:val="0"/>
          <w:sz w:val="22"/>
          <w:u w:val="none"/>
        </w:rPr>
        <w:t xml:space="preserve">Performs other clerical duties as directed by the </w:t>
      </w:r>
      <w:r w:rsidR="00F36E4D">
        <w:rPr>
          <w:rFonts w:ascii="Arial" w:hAnsi="Arial" w:cs="Arial"/>
          <w:b w:val="0"/>
          <w:bCs w:val="0"/>
          <w:sz w:val="22"/>
          <w:u w:val="none"/>
        </w:rPr>
        <w:t xml:space="preserve">Administration </w:t>
      </w:r>
      <w:r w:rsidR="000E7D50">
        <w:rPr>
          <w:rFonts w:ascii="Arial" w:hAnsi="Arial" w:cs="Arial"/>
          <w:b w:val="0"/>
          <w:bCs w:val="0"/>
          <w:sz w:val="22"/>
          <w:u w:val="none"/>
        </w:rPr>
        <w:t>Lead</w:t>
      </w:r>
      <w:r>
        <w:rPr>
          <w:rFonts w:ascii="Arial" w:hAnsi="Arial" w:cs="Arial"/>
          <w:b w:val="0"/>
          <w:bCs w:val="0"/>
          <w:sz w:val="22"/>
          <w:u w:val="none"/>
        </w:rPr>
        <w:t xml:space="preserve"> either generally or in instances where cover is required during the absence of other team members.</w:t>
      </w:r>
    </w:p>
    <w:p w14:paraId="566255EE" w14:textId="77777777" w:rsidR="005A08AE" w:rsidRDefault="005A08AE">
      <w:pPr>
        <w:rPr>
          <w:rFonts w:ascii="Arial" w:hAnsi="Arial" w:cs="Arial"/>
          <w:sz w:val="22"/>
        </w:rPr>
      </w:pPr>
    </w:p>
    <w:p w14:paraId="15877D94" w14:textId="77777777" w:rsidR="00952F7C" w:rsidRPr="00952F7C" w:rsidRDefault="00952F7C" w:rsidP="00952F7C">
      <w:pPr>
        <w:tabs>
          <w:tab w:val="left" w:pos="-720"/>
        </w:tabs>
        <w:suppressAutoHyphens/>
        <w:jc w:val="both"/>
        <w:rPr>
          <w:rFonts w:ascii="Arial" w:hAnsi="Arial" w:cs="Arial"/>
          <w:b/>
          <w:bCs/>
          <w:sz w:val="22"/>
        </w:rPr>
      </w:pPr>
      <w:r w:rsidRPr="00952F7C">
        <w:rPr>
          <w:rFonts w:ascii="Arial" w:hAnsi="Arial" w:cs="Arial"/>
          <w:b/>
          <w:bCs/>
          <w:sz w:val="22"/>
        </w:rPr>
        <w:t>General</w:t>
      </w:r>
    </w:p>
    <w:p w14:paraId="09E962BF" w14:textId="77777777" w:rsidR="00952F7C" w:rsidRPr="00952F7C" w:rsidRDefault="00952F7C" w:rsidP="00952F7C">
      <w:pPr>
        <w:numPr>
          <w:ilvl w:val="0"/>
          <w:numId w:val="18"/>
        </w:numPr>
        <w:tabs>
          <w:tab w:val="left" w:pos="-720"/>
        </w:tabs>
        <w:suppressAutoHyphens/>
        <w:spacing w:before="120" w:after="120"/>
        <w:ind w:left="714" w:hanging="357"/>
        <w:jc w:val="both"/>
        <w:rPr>
          <w:rFonts w:ascii="Arial" w:hAnsi="Arial" w:cs="Arial"/>
          <w:sz w:val="22"/>
          <w:u w:val="single"/>
        </w:rPr>
      </w:pPr>
      <w:r w:rsidRPr="00952F7C">
        <w:rPr>
          <w:rFonts w:ascii="Arial" w:hAnsi="Arial" w:cs="Arial"/>
          <w:sz w:val="22"/>
        </w:rPr>
        <w:lastRenderedPageBreak/>
        <w:t>Comply with the Company Appraisal system and attend an appraisal every year.</w:t>
      </w:r>
    </w:p>
    <w:p w14:paraId="597DF3E8" w14:textId="77777777" w:rsidR="00952F7C" w:rsidRPr="00952F7C" w:rsidRDefault="00952F7C" w:rsidP="00952F7C">
      <w:pPr>
        <w:numPr>
          <w:ilvl w:val="0"/>
          <w:numId w:val="18"/>
        </w:numPr>
        <w:tabs>
          <w:tab w:val="left" w:pos="-720"/>
        </w:tabs>
        <w:suppressAutoHyphens/>
        <w:spacing w:before="120" w:after="120"/>
        <w:ind w:left="714" w:hanging="357"/>
        <w:jc w:val="both"/>
        <w:rPr>
          <w:rFonts w:ascii="Arial" w:hAnsi="Arial" w:cs="Arial"/>
          <w:sz w:val="22"/>
        </w:rPr>
      </w:pPr>
      <w:r w:rsidRPr="00952F7C">
        <w:rPr>
          <w:rFonts w:ascii="Arial" w:hAnsi="Arial" w:cs="Arial"/>
          <w:sz w:val="22"/>
        </w:rPr>
        <w:t>Ensure updated mandatory training requirements are met and equipment training records are maintained.</w:t>
      </w:r>
    </w:p>
    <w:p w14:paraId="5002DFCD" w14:textId="77777777" w:rsidR="00952F7C" w:rsidRPr="00952F7C" w:rsidRDefault="00952F7C" w:rsidP="00952F7C">
      <w:pPr>
        <w:numPr>
          <w:ilvl w:val="0"/>
          <w:numId w:val="18"/>
        </w:numPr>
        <w:tabs>
          <w:tab w:val="left" w:pos="-720"/>
        </w:tabs>
        <w:suppressAutoHyphens/>
        <w:spacing w:before="120" w:after="120"/>
        <w:ind w:left="714" w:hanging="357"/>
        <w:jc w:val="both"/>
        <w:rPr>
          <w:rFonts w:ascii="Arial" w:hAnsi="Arial" w:cs="Arial"/>
          <w:sz w:val="22"/>
          <w:u w:val="single"/>
        </w:rPr>
      </w:pPr>
      <w:r w:rsidRPr="00952F7C">
        <w:rPr>
          <w:rFonts w:ascii="Arial" w:hAnsi="Arial" w:cs="Arial"/>
          <w:sz w:val="22"/>
        </w:rPr>
        <w:t>Assist in the orientation and support of new staff to the unit.</w:t>
      </w:r>
    </w:p>
    <w:p w14:paraId="1950911E" w14:textId="77777777" w:rsidR="005A08AE" w:rsidRDefault="00F36E4D">
      <w:pPr>
        <w:tabs>
          <w:tab w:val="left" w:pos="-720"/>
        </w:tabs>
        <w:suppressAutoHyphens/>
        <w:jc w:val="both"/>
        <w:rPr>
          <w:rFonts w:ascii="Arial" w:hAnsi="Arial" w:cs="Arial"/>
          <w:b/>
          <w:sz w:val="22"/>
          <w:lang w:val="en-US"/>
        </w:rPr>
      </w:pPr>
      <w:r>
        <w:rPr>
          <w:rFonts w:ascii="Arial" w:hAnsi="Arial" w:cs="Arial"/>
          <w:b/>
          <w:sz w:val="22"/>
          <w:lang w:val="en-US"/>
        </w:rPr>
        <w:br w:type="page"/>
      </w:r>
      <w:r w:rsidR="005A08AE">
        <w:rPr>
          <w:rFonts w:ascii="Arial" w:hAnsi="Arial" w:cs="Arial"/>
          <w:b/>
          <w:sz w:val="22"/>
          <w:lang w:val="en-US"/>
        </w:rPr>
        <w:lastRenderedPageBreak/>
        <w:t xml:space="preserve">Health and Safety </w:t>
      </w:r>
    </w:p>
    <w:p w14:paraId="42DBF6FA" w14:textId="77777777" w:rsidR="005A08AE" w:rsidRDefault="005A08AE">
      <w:pPr>
        <w:tabs>
          <w:tab w:val="left" w:pos="-720"/>
        </w:tabs>
        <w:suppressAutoHyphens/>
        <w:jc w:val="both"/>
        <w:rPr>
          <w:rFonts w:ascii="Arial" w:hAnsi="Arial" w:cs="Arial"/>
          <w:b/>
          <w:sz w:val="22"/>
          <w:lang w:val="en-US"/>
        </w:rPr>
      </w:pPr>
    </w:p>
    <w:p w14:paraId="0B9EAED0"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 xml:space="preserve">As an employee of </w:t>
      </w:r>
      <w:r w:rsidR="00F90CA8">
        <w:rPr>
          <w:rFonts w:ascii="Arial" w:hAnsi="Arial" w:cs="Arial"/>
          <w:sz w:val="22"/>
          <w:lang w:val="en-US"/>
        </w:rPr>
        <w:t>Practice Plus Group</w:t>
      </w:r>
      <w:r>
        <w:rPr>
          <w:rFonts w:ascii="Arial" w:hAnsi="Arial" w:cs="Arial"/>
          <w:sz w:val="22"/>
          <w:lang w:val="en-US"/>
        </w:rPr>
        <w:t xml:space="preserve">, the postholder has a duty under the Health and Safety at Work Act 1974, </w:t>
      </w:r>
      <w:proofErr w:type="gramStart"/>
      <w:r>
        <w:rPr>
          <w:rFonts w:ascii="Arial" w:hAnsi="Arial" w:cs="Arial"/>
          <w:sz w:val="22"/>
          <w:lang w:val="en-US"/>
        </w:rPr>
        <w:t>to:-</w:t>
      </w:r>
      <w:proofErr w:type="gramEnd"/>
    </w:p>
    <w:p w14:paraId="61A51ACE" w14:textId="77777777" w:rsidR="005A08AE" w:rsidRDefault="005A08AE">
      <w:pPr>
        <w:tabs>
          <w:tab w:val="left" w:pos="-720"/>
        </w:tabs>
        <w:suppressAutoHyphens/>
        <w:jc w:val="both"/>
        <w:rPr>
          <w:rFonts w:ascii="Arial" w:hAnsi="Arial" w:cs="Arial"/>
          <w:sz w:val="22"/>
          <w:lang w:val="en-US"/>
        </w:rPr>
      </w:pPr>
    </w:p>
    <w:p w14:paraId="16024859" w14:textId="77777777" w:rsidR="005A08AE" w:rsidRDefault="005A08AE">
      <w:pPr>
        <w:numPr>
          <w:ilvl w:val="0"/>
          <w:numId w:val="1"/>
        </w:numPr>
        <w:tabs>
          <w:tab w:val="left" w:pos="-720"/>
        </w:tabs>
        <w:suppressAutoHyphens/>
        <w:jc w:val="both"/>
        <w:rPr>
          <w:rFonts w:ascii="Arial" w:hAnsi="Arial" w:cs="Arial"/>
          <w:sz w:val="22"/>
          <w:lang w:val="en-US"/>
        </w:rPr>
      </w:pPr>
      <w:r>
        <w:rPr>
          <w:rFonts w:ascii="Arial" w:hAnsi="Arial" w:cs="Arial"/>
          <w:sz w:val="22"/>
          <w:lang w:val="en-US"/>
        </w:rPr>
        <w:t>Take reasonable care of the health and safety of themselves and all other persons who may be affected by their acts or omissions at work.</w:t>
      </w:r>
    </w:p>
    <w:p w14:paraId="709E4D4E" w14:textId="77777777" w:rsidR="005A08AE" w:rsidRDefault="005A08AE">
      <w:pPr>
        <w:numPr>
          <w:ilvl w:val="0"/>
          <w:numId w:val="1"/>
        </w:numPr>
        <w:tabs>
          <w:tab w:val="left" w:pos="-720"/>
        </w:tabs>
        <w:suppressAutoHyphens/>
        <w:jc w:val="both"/>
        <w:rPr>
          <w:rFonts w:ascii="Arial" w:hAnsi="Arial" w:cs="Arial"/>
          <w:sz w:val="22"/>
          <w:lang w:val="en-US"/>
        </w:rPr>
      </w:pPr>
      <w:r>
        <w:rPr>
          <w:rFonts w:ascii="Arial" w:hAnsi="Arial" w:cs="Arial"/>
          <w:sz w:val="22"/>
          <w:lang w:val="en-US"/>
        </w:rPr>
        <w:t xml:space="preserve">Co-operate with their employer to ensure compliance with Health and Safety legislation and the Health and Safety policies and procedures of the treatment </w:t>
      </w:r>
      <w:proofErr w:type="spellStart"/>
      <w:r>
        <w:rPr>
          <w:rFonts w:ascii="Arial" w:hAnsi="Arial" w:cs="Arial"/>
          <w:sz w:val="22"/>
          <w:lang w:val="en-US"/>
        </w:rPr>
        <w:t>centre</w:t>
      </w:r>
      <w:proofErr w:type="spellEnd"/>
      <w:r>
        <w:rPr>
          <w:rFonts w:ascii="Arial" w:hAnsi="Arial" w:cs="Arial"/>
          <w:sz w:val="22"/>
          <w:lang w:val="en-US"/>
        </w:rPr>
        <w:t>, not intentionally or recklessly interfere with, or misuse, anything provided in the interests of health, safety, or welfare, in pursuance of any of the relevant statutory provisions.</w:t>
      </w:r>
    </w:p>
    <w:p w14:paraId="0408946A" w14:textId="77777777" w:rsidR="005A08AE" w:rsidRDefault="005A08AE">
      <w:pPr>
        <w:tabs>
          <w:tab w:val="left" w:pos="-720"/>
        </w:tabs>
        <w:suppressAutoHyphens/>
        <w:jc w:val="both"/>
        <w:rPr>
          <w:rFonts w:ascii="Arial" w:hAnsi="Arial" w:cs="Arial"/>
          <w:sz w:val="22"/>
          <w:lang w:val="en-US"/>
        </w:rPr>
      </w:pPr>
    </w:p>
    <w:p w14:paraId="58324959" w14:textId="77777777" w:rsidR="005B0FBF" w:rsidRDefault="005B0FBF">
      <w:pPr>
        <w:tabs>
          <w:tab w:val="left" w:pos="-720"/>
        </w:tabs>
        <w:suppressAutoHyphens/>
        <w:jc w:val="both"/>
        <w:rPr>
          <w:rFonts w:ascii="Arial" w:hAnsi="Arial" w:cs="Arial"/>
          <w:sz w:val="22"/>
          <w:lang w:val="en-US"/>
        </w:rPr>
      </w:pPr>
    </w:p>
    <w:p w14:paraId="1C34C6EE" w14:textId="77777777" w:rsidR="005A08AE" w:rsidRDefault="005A08AE">
      <w:pPr>
        <w:tabs>
          <w:tab w:val="left" w:pos="-720"/>
        </w:tabs>
        <w:suppressAutoHyphens/>
        <w:jc w:val="both"/>
        <w:rPr>
          <w:rFonts w:ascii="Arial" w:hAnsi="Arial" w:cs="Arial"/>
          <w:b/>
          <w:sz w:val="22"/>
          <w:lang w:val="en-US"/>
        </w:rPr>
      </w:pPr>
      <w:r>
        <w:rPr>
          <w:rFonts w:ascii="Arial" w:hAnsi="Arial" w:cs="Arial"/>
          <w:b/>
          <w:sz w:val="22"/>
          <w:lang w:val="en-US"/>
        </w:rPr>
        <w:t xml:space="preserve">Data Protection </w:t>
      </w:r>
    </w:p>
    <w:p w14:paraId="2FC06C02" w14:textId="77777777" w:rsidR="005A08AE" w:rsidRDefault="005A08AE">
      <w:pPr>
        <w:tabs>
          <w:tab w:val="left" w:pos="-720"/>
        </w:tabs>
        <w:suppressAutoHyphens/>
        <w:jc w:val="both"/>
        <w:rPr>
          <w:rFonts w:ascii="Arial" w:hAnsi="Arial" w:cs="Arial"/>
          <w:sz w:val="22"/>
          <w:lang w:val="en-US"/>
        </w:rPr>
      </w:pPr>
    </w:p>
    <w:p w14:paraId="03FC5083"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01A96585" w14:textId="77777777" w:rsidR="005A08AE" w:rsidRDefault="005A08AE">
      <w:pPr>
        <w:tabs>
          <w:tab w:val="left" w:pos="-720"/>
        </w:tabs>
        <w:suppressAutoHyphens/>
        <w:jc w:val="both"/>
        <w:rPr>
          <w:rFonts w:ascii="Arial" w:hAnsi="Arial" w:cs="Arial"/>
          <w:sz w:val="22"/>
          <w:lang w:val="en-US"/>
        </w:rPr>
      </w:pPr>
    </w:p>
    <w:p w14:paraId="5AA84E12"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This list of duties and responsibilities is by not exhaustive and the post holder may be required to undertake other relevant and appropriate duties as reasonably required.</w:t>
      </w:r>
    </w:p>
    <w:p w14:paraId="05C7EF92" w14:textId="77777777" w:rsidR="005A08AE" w:rsidRDefault="005A08AE">
      <w:pPr>
        <w:tabs>
          <w:tab w:val="left" w:pos="-720"/>
        </w:tabs>
        <w:suppressAutoHyphens/>
        <w:jc w:val="both"/>
        <w:rPr>
          <w:rFonts w:ascii="Arial" w:hAnsi="Arial" w:cs="Arial"/>
          <w:sz w:val="22"/>
          <w:lang w:val="en-US"/>
        </w:rPr>
      </w:pPr>
    </w:p>
    <w:p w14:paraId="623E699C"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This job description is subject to regular review and appropriate modification.</w:t>
      </w:r>
    </w:p>
    <w:p w14:paraId="0F668102" w14:textId="77777777" w:rsidR="005A08AE" w:rsidRDefault="005A08AE">
      <w:pPr>
        <w:tabs>
          <w:tab w:val="left" w:pos="-720"/>
        </w:tabs>
        <w:suppressAutoHyphens/>
        <w:jc w:val="both"/>
        <w:rPr>
          <w:rFonts w:ascii="Arial" w:hAnsi="Arial" w:cs="Arial"/>
          <w:sz w:val="22"/>
          <w:lang w:val="en-US"/>
        </w:rPr>
      </w:pPr>
    </w:p>
    <w:p w14:paraId="6A6FDC73" w14:textId="77777777" w:rsidR="005A08AE" w:rsidRDefault="005A08AE">
      <w:pPr>
        <w:tabs>
          <w:tab w:val="left" w:pos="-720"/>
        </w:tabs>
        <w:suppressAutoHyphens/>
        <w:jc w:val="both"/>
        <w:rPr>
          <w:rFonts w:ascii="Arial" w:hAnsi="Arial" w:cs="Arial"/>
          <w:sz w:val="22"/>
          <w:lang w:val="en-US"/>
        </w:rPr>
      </w:pPr>
    </w:p>
    <w:p w14:paraId="606926DB" w14:textId="77777777" w:rsidR="005A08AE" w:rsidRDefault="005A08AE">
      <w:pPr>
        <w:tabs>
          <w:tab w:val="left" w:pos="-720"/>
        </w:tabs>
        <w:suppressAutoHyphens/>
        <w:jc w:val="both"/>
        <w:rPr>
          <w:rFonts w:ascii="Arial" w:hAnsi="Arial" w:cs="Arial"/>
          <w:sz w:val="22"/>
          <w:lang w:val="en-US"/>
        </w:rPr>
      </w:pPr>
    </w:p>
    <w:p w14:paraId="3D047BCC"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700E0B96" w14:textId="77777777" w:rsidR="005A08AE" w:rsidRDefault="005A08AE">
      <w:pPr>
        <w:tabs>
          <w:tab w:val="left" w:pos="-720"/>
        </w:tabs>
        <w:suppressAutoHyphens/>
        <w:jc w:val="both"/>
        <w:rPr>
          <w:rFonts w:ascii="Arial" w:hAnsi="Arial" w:cs="Arial"/>
          <w:sz w:val="22"/>
          <w:lang w:val="en-US"/>
        </w:rPr>
      </w:pPr>
    </w:p>
    <w:p w14:paraId="65DF6876" w14:textId="77777777" w:rsidR="005A08AE" w:rsidRDefault="005A08AE">
      <w:pPr>
        <w:tabs>
          <w:tab w:val="left" w:pos="-720"/>
        </w:tabs>
        <w:suppressAutoHyphens/>
        <w:jc w:val="both"/>
        <w:rPr>
          <w:rFonts w:ascii="Arial" w:hAnsi="Arial" w:cs="Arial"/>
          <w:sz w:val="22"/>
          <w:lang w:val="en-US"/>
        </w:rPr>
      </w:pPr>
    </w:p>
    <w:p w14:paraId="46B75128"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 xml:space="preserve">Name of Postholder </w:t>
      </w:r>
      <w:r>
        <w:rPr>
          <w:rFonts w:ascii="Arial" w:hAnsi="Arial" w:cs="Arial"/>
          <w:sz w:val="22"/>
          <w:lang w:val="en-US"/>
        </w:rPr>
        <w:tab/>
      </w:r>
      <w:r>
        <w:rPr>
          <w:rFonts w:ascii="Arial" w:hAnsi="Arial" w:cs="Arial"/>
          <w:sz w:val="22"/>
          <w:lang w:val="en-US"/>
        </w:rPr>
        <w:tab/>
        <w:t>……………………</w:t>
      </w:r>
      <w:r w:rsidR="005B0FBF">
        <w:rPr>
          <w:rFonts w:ascii="Arial" w:hAnsi="Arial" w:cs="Arial"/>
          <w:sz w:val="22"/>
          <w:lang w:val="en-US"/>
        </w:rPr>
        <w:t>.</w:t>
      </w:r>
      <w:r>
        <w:rPr>
          <w:rFonts w:ascii="Arial" w:hAnsi="Arial" w:cs="Arial"/>
          <w:sz w:val="22"/>
          <w:lang w:val="en-US"/>
        </w:rPr>
        <w:t>…………</w:t>
      </w:r>
      <w:proofErr w:type="gramStart"/>
      <w:r>
        <w:rPr>
          <w:rFonts w:ascii="Arial" w:hAnsi="Arial" w:cs="Arial"/>
          <w:sz w:val="22"/>
          <w:lang w:val="en-US"/>
        </w:rPr>
        <w:t>…..</w:t>
      </w:r>
      <w:proofErr w:type="gramEnd"/>
    </w:p>
    <w:p w14:paraId="01B140A7" w14:textId="77777777" w:rsidR="005A08AE" w:rsidRDefault="005A08AE">
      <w:pPr>
        <w:tabs>
          <w:tab w:val="left" w:pos="-720"/>
        </w:tabs>
        <w:suppressAutoHyphens/>
        <w:jc w:val="both"/>
        <w:rPr>
          <w:rFonts w:ascii="Arial" w:hAnsi="Arial" w:cs="Arial"/>
          <w:sz w:val="22"/>
          <w:lang w:val="en-US"/>
        </w:rPr>
      </w:pPr>
    </w:p>
    <w:p w14:paraId="080A0756"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03C8185C" w14:textId="77777777" w:rsidR="005A08AE" w:rsidRDefault="005A08AE">
      <w:pPr>
        <w:tabs>
          <w:tab w:val="left" w:pos="-720"/>
        </w:tabs>
        <w:suppressAutoHyphens/>
        <w:jc w:val="both"/>
        <w:rPr>
          <w:rFonts w:ascii="Arial" w:hAnsi="Arial" w:cs="Arial"/>
          <w:sz w:val="22"/>
          <w:lang w:val="en-US"/>
        </w:rPr>
      </w:pPr>
    </w:p>
    <w:p w14:paraId="2E5B28AD" w14:textId="77777777" w:rsidR="005A08AE" w:rsidRDefault="005A08AE">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7A344652" w14:textId="77777777" w:rsidR="005A08AE" w:rsidRDefault="005A08AE">
      <w:pPr>
        <w:tabs>
          <w:tab w:val="left" w:pos="-720"/>
        </w:tabs>
        <w:suppressAutoHyphens/>
        <w:jc w:val="both"/>
        <w:rPr>
          <w:rFonts w:ascii="Arial" w:hAnsi="Arial" w:cs="Arial"/>
          <w:sz w:val="22"/>
          <w:lang w:val="en-US"/>
        </w:rPr>
      </w:pPr>
    </w:p>
    <w:p w14:paraId="427AAA0E" w14:textId="77777777" w:rsidR="005A08AE" w:rsidRDefault="005A08AE">
      <w:pPr>
        <w:tabs>
          <w:tab w:val="left" w:pos="-720"/>
        </w:tabs>
        <w:suppressAutoHyphens/>
        <w:jc w:val="both"/>
        <w:rPr>
          <w:rFonts w:ascii="Arial" w:hAnsi="Arial" w:cs="Arial"/>
          <w:sz w:val="22"/>
          <w:lang w:val="en-US"/>
        </w:rPr>
      </w:pPr>
    </w:p>
    <w:p w14:paraId="76DAB512" w14:textId="77777777" w:rsidR="005A08AE" w:rsidRDefault="005A08AE">
      <w:pPr>
        <w:tabs>
          <w:tab w:val="left" w:pos="-720"/>
        </w:tabs>
        <w:suppressAutoHyphens/>
        <w:jc w:val="both"/>
        <w:rPr>
          <w:rFonts w:ascii="Arial" w:hAnsi="Arial" w:cs="Arial"/>
          <w:sz w:val="22"/>
          <w:lang w:val="en-US"/>
        </w:rPr>
      </w:pPr>
    </w:p>
    <w:p w14:paraId="3F617983" w14:textId="77777777" w:rsidR="005A08AE" w:rsidRDefault="005A08AE">
      <w:pPr>
        <w:tabs>
          <w:tab w:val="left" w:pos="-720"/>
        </w:tabs>
        <w:suppressAutoHyphens/>
        <w:jc w:val="both"/>
        <w:rPr>
          <w:rFonts w:ascii="Arial" w:hAnsi="Arial" w:cs="Arial"/>
          <w:sz w:val="22"/>
          <w:lang w:val="en-US"/>
        </w:rPr>
      </w:pPr>
    </w:p>
    <w:p w14:paraId="197F67BD" w14:textId="77777777" w:rsidR="005A08AE" w:rsidRDefault="005A08AE">
      <w:pPr>
        <w:tabs>
          <w:tab w:val="left" w:pos="-720"/>
        </w:tabs>
        <w:suppressAutoHyphens/>
        <w:jc w:val="both"/>
        <w:rPr>
          <w:rFonts w:ascii="Arial" w:hAnsi="Arial" w:cs="Arial"/>
          <w:sz w:val="22"/>
          <w:lang w:val="en-US"/>
        </w:rPr>
      </w:pPr>
    </w:p>
    <w:p w14:paraId="47BB8CA2" w14:textId="77777777" w:rsidR="005A08AE" w:rsidRDefault="005A08AE">
      <w:pPr>
        <w:tabs>
          <w:tab w:val="left" w:pos="-720"/>
        </w:tabs>
        <w:suppressAutoHyphens/>
        <w:jc w:val="both"/>
        <w:rPr>
          <w:rFonts w:ascii="Arial" w:hAnsi="Arial" w:cs="Arial"/>
          <w:sz w:val="22"/>
          <w:lang w:val="en-US"/>
        </w:rPr>
      </w:pPr>
    </w:p>
    <w:p w14:paraId="010F0DEE" w14:textId="77777777" w:rsidR="005A08AE" w:rsidRDefault="005A08AE">
      <w:pPr>
        <w:tabs>
          <w:tab w:val="left" w:pos="-720"/>
        </w:tabs>
        <w:suppressAutoHyphens/>
        <w:jc w:val="both"/>
        <w:rPr>
          <w:rFonts w:ascii="Arial" w:hAnsi="Arial" w:cs="Arial"/>
          <w:sz w:val="22"/>
          <w:lang w:val="en-US"/>
        </w:rPr>
      </w:pPr>
    </w:p>
    <w:p w14:paraId="3996063A" w14:textId="77777777" w:rsidR="00F36E4D" w:rsidRDefault="00F36E4D">
      <w:r>
        <w:br w:type="page"/>
      </w:r>
    </w:p>
    <w:p w14:paraId="4B79C3B3" w14:textId="77777777" w:rsidR="005A08AE" w:rsidRDefault="005A08AE">
      <w:pPr>
        <w:tabs>
          <w:tab w:val="left" w:pos="-720"/>
        </w:tabs>
        <w:suppressAutoHyphens/>
        <w:jc w:val="both"/>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5A08AE" w14:paraId="02151D4A" w14:textId="77777777">
        <w:trPr>
          <w:trHeight w:val="720"/>
        </w:trPr>
        <w:tc>
          <w:tcPr>
            <w:tcW w:w="10800" w:type="dxa"/>
          </w:tcPr>
          <w:p w14:paraId="19558D29" w14:textId="77777777" w:rsidR="005A08AE" w:rsidRDefault="005A08AE" w:rsidP="00F90CA8">
            <w:pPr>
              <w:ind w:firstLine="72"/>
              <w:rPr>
                <w:rFonts w:ascii="Arial" w:eastAsia="Arial Unicode MS" w:hAnsi="Arial" w:cs="Arial"/>
                <w:b/>
                <w:sz w:val="28"/>
                <w:szCs w:val="28"/>
              </w:rPr>
            </w:pPr>
            <w:r>
              <w:rPr>
                <w:rFonts w:ascii="Arial" w:eastAsia="Arial Unicode MS" w:hAnsi="Arial" w:cs="Arial"/>
                <w:b/>
                <w:sz w:val="32"/>
                <w:szCs w:val="32"/>
              </w:rPr>
              <w:t>Person Specification</w:t>
            </w:r>
            <w:r>
              <w:rPr>
                <w:rFonts w:ascii="Arial" w:eastAsia="Arial Unicode MS" w:hAnsi="Arial" w:cs="Arial"/>
                <w:b/>
                <w:sz w:val="28"/>
                <w:szCs w:val="28"/>
              </w:rPr>
              <w:t xml:space="preserve"> </w:t>
            </w:r>
            <w:r w:rsidR="00F36E4D">
              <w:rPr>
                <w:rFonts w:ascii="Arial" w:eastAsia="Arial Unicode MS" w:hAnsi="Arial" w:cs="Arial"/>
                <w:b/>
                <w:sz w:val="32"/>
                <w:szCs w:val="32"/>
              </w:rPr>
              <w:t xml:space="preserve">– </w:t>
            </w:r>
            <w:r w:rsidR="00F36E4D" w:rsidRPr="00F36E4D">
              <w:rPr>
                <w:rFonts w:ascii="Arial" w:eastAsia="Arial Unicode MS" w:hAnsi="Arial" w:cs="Arial"/>
                <w:b/>
                <w:bCs/>
                <w:sz w:val="32"/>
                <w:szCs w:val="32"/>
              </w:rPr>
              <w:t xml:space="preserve">Service Administrator / Receptionist </w:t>
            </w:r>
          </w:p>
        </w:tc>
      </w:tr>
    </w:tbl>
    <w:p w14:paraId="7F11469E" w14:textId="77777777" w:rsidR="005A08AE" w:rsidRDefault="005A08AE">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623"/>
        <w:gridCol w:w="4477"/>
      </w:tblGrid>
      <w:tr w:rsidR="005A08AE" w14:paraId="556BC267" w14:textId="77777777" w:rsidTr="00F36E4D">
        <w:trPr>
          <w:trHeight w:val="501"/>
        </w:trPr>
        <w:tc>
          <w:tcPr>
            <w:tcW w:w="2700" w:type="dxa"/>
          </w:tcPr>
          <w:p w14:paraId="54CF1815" w14:textId="77777777" w:rsidR="005A08AE" w:rsidRDefault="005A08AE">
            <w:pPr>
              <w:rPr>
                <w:rFonts w:ascii="Arial" w:eastAsia="Arial Unicode MS" w:hAnsi="Arial" w:cs="Arial"/>
                <w:b/>
              </w:rPr>
            </w:pPr>
            <w:r>
              <w:rPr>
                <w:rFonts w:ascii="Arial" w:eastAsia="Arial Unicode MS" w:hAnsi="Arial" w:cs="Arial"/>
                <w:b/>
              </w:rPr>
              <w:t>CRITERIA</w:t>
            </w:r>
          </w:p>
        </w:tc>
        <w:tc>
          <w:tcPr>
            <w:tcW w:w="3623" w:type="dxa"/>
          </w:tcPr>
          <w:p w14:paraId="27DBB1C6" w14:textId="77777777" w:rsidR="005A08AE" w:rsidRDefault="005A08AE">
            <w:pPr>
              <w:rPr>
                <w:rFonts w:ascii="Arial" w:eastAsia="Arial Unicode MS" w:hAnsi="Arial" w:cs="Arial"/>
                <w:b/>
              </w:rPr>
            </w:pPr>
            <w:r>
              <w:rPr>
                <w:rFonts w:ascii="Arial" w:eastAsia="Arial Unicode MS" w:hAnsi="Arial" w:cs="Arial"/>
                <w:b/>
              </w:rPr>
              <w:t>ESSENTIAL</w:t>
            </w:r>
          </w:p>
        </w:tc>
        <w:tc>
          <w:tcPr>
            <w:tcW w:w="4477" w:type="dxa"/>
          </w:tcPr>
          <w:p w14:paraId="323FD218" w14:textId="77777777" w:rsidR="005A08AE" w:rsidRDefault="005A08AE">
            <w:pPr>
              <w:rPr>
                <w:rFonts w:ascii="Arial" w:eastAsia="Arial Unicode MS" w:hAnsi="Arial" w:cs="Arial"/>
                <w:b/>
              </w:rPr>
            </w:pPr>
            <w:r>
              <w:rPr>
                <w:rFonts w:ascii="Arial" w:eastAsia="Arial Unicode MS" w:hAnsi="Arial" w:cs="Arial"/>
                <w:b/>
              </w:rPr>
              <w:t>DESIRABLE</w:t>
            </w:r>
          </w:p>
        </w:tc>
      </w:tr>
      <w:tr w:rsidR="005A08AE" w14:paraId="283D7624" w14:textId="77777777" w:rsidTr="00F36E4D">
        <w:trPr>
          <w:trHeight w:val="731"/>
        </w:trPr>
        <w:tc>
          <w:tcPr>
            <w:tcW w:w="2700" w:type="dxa"/>
          </w:tcPr>
          <w:p w14:paraId="220DC189" w14:textId="77777777" w:rsidR="005A08AE" w:rsidRDefault="005A08AE">
            <w:pPr>
              <w:pStyle w:val="Heading1"/>
              <w:jc w:val="left"/>
              <w:rPr>
                <w:rFonts w:ascii="Arial" w:hAnsi="Arial" w:cs="Arial"/>
                <w:sz w:val="22"/>
                <w:szCs w:val="22"/>
                <w:u w:val="none"/>
              </w:rPr>
            </w:pPr>
            <w:r>
              <w:rPr>
                <w:rFonts w:ascii="Arial" w:hAnsi="Arial" w:cs="Arial"/>
                <w:sz w:val="22"/>
                <w:szCs w:val="22"/>
                <w:u w:val="none"/>
              </w:rPr>
              <w:t>Qualifications</w:t>
            </w:r>
          </w:p>
          <w:p w14:paraId="04C66FA0" w14:textId="77777777" w:rsidR="005A08AE" w:rsidRDefault="005A08AE">
            <w:pPr>
              <w:rPr>
                <w:rFonts w:ascii="Arial" w:eastAsia="Arial Unicode MS" w:hAnsi="Arial" w:cs="Arial"/>
                <w:b/>
                <w:sz w:val="22"/>
                <w:szCs w:val="22"/>
              </w:rPr>
            </w:pPr>
          </w:p>
        </w:tc>
        <w:tc>
          <w:tcPr>
            <w:tcW w:w="3623" w:type="dxa"/>
          </w:tcPr>
          <w:p w14:paraId="4BB51235" w14:textId="77777777" w:rsidR="005A08AE" w:rsidRDefault="005A08AE" w:rsidP="00C76612">
            <w:pPr>
              <w:pStyle w:val="Header"/>
              <w:numPr>
                <w:ilvl w:val="0"/>
                <w:numId w:val="13"/>
              </w:numPr>
              <w:rPr>
                <w:rFonts w:ascii="Arial" w:hAnsi="Arial" w:cs="Arial"/>
                <w:sz w:val="22"/>
                <w:szCs w:val="20"/>
              </w:rPr>
            </w:pPr>
            <w:r>
              <w:rPr>
                <w:rFonts w:ascii="Arial" w:hAnsi="Arial" w:cs="Arial"/>
                <w:sz w:val="22"/>
                <w:szCs w:val="20"/>
              </w:rPr>
              <w:t>A good general standard of education</w:t>
            </w:r>
            <w:r w:rsidR="00952F7C">
              <w:rPr>
                <w:rFonts w:ascii="Arial" w:hAnsi="Arial" w:cs="Arial"/>
                <w:sz w:val="22"/>
                <w:szCs w:val="20"/>
              </w:rPr>
              <w:t>.</w:t>
            </w:r>
          </w:p>
          <w:p w14:paraId="7C886739" w14:textId="77777777" w:rsidR="005A08AE" w:rsidRDefault="005A08AE" w:rsidP="00C76612">
            <w:pPr>
              <w:pStyle w:val="Header"/>
              <w:rPr>
                <w:rFonts w:ascii="Arial" w:eastAsia="Arial Unicode MS" w:hAnsi="Arial" w:cs="Arial"/>
                <w:sz w:val="22"/>
              </w:rPr>
            </w:pPr>
          </w:p>
        </w:tc>
        <w:tc>
          <w:tcPr>
            <w:tcW w:w="4477" w:type="dxa"/>
          </w:tcPr>
          <w:p w14:paraId="17ECEC19" w14:textId="77777777" w:rsidR="00952F7C" w:rsidRDefault="00952F7C" w:rsidP="00C76612">
            <w:pPr>
              <w:pStyle w:val="Header"/>
              <w:numPr>
                <w:ilvl w:val="0"/>
                <w:numId w:val="13"/>
              </w:numPr>
              <w:rPr>
                <w:rFonts w:ascii="Arial" w:hAnsi="Arial" w:cs="Arial"/>
                <w:sz w:val="22"/>
                <w:szCs w:val="20"/>
              </w:rPr>
            </w:pPr>
            <w:r>
              <w:rPr>
                <w:rFonts w:ascii="Arial" w:hAnsi="Arial" w:cs="Arial"/>
                <w:sz w:val="22"/>
                <w:szCs w:val="20"/>
              </w:rPr>
              <w:t>GCSE English &amp; Maths or equivalent.</w:t>
            </w:r>
          </w:p>
          <w:p w14:paraId="772A2E41" w14:textId="77777777" w:rsidR="005A08AE" w:rsidRDefault="005A08AE" w:rsidP="00C76612">
            <w:pPr>
              <w:rPr>
                <w:rFonts w:ascii="Arial" w:eastAsia="Arial Unicode MS" w:hAnsi="Arial" w:cs="Arial"/>
                <w:sz w:val="22"/>
              </w:rPr>
            </w:pPr>
          </w:p>
        </w:tc>
      </w:tr>
      <w:tr w:rsidR="005A08AE" w14:paraId="0C47B47B" w14:textId="77777777" w:rsidTr="00F36E4D">
        <w:trPr>
          <w:trHeight w:val="1455"/>
        </w:trPr>
        <w:tc>
          <w:tcPr>
            <w:tcW w:w="2700" w:type="dxa"/>
          </w:tcPr>
          <w:p w14:paraId="58EA06BD" w14:textId="77777777" w:rsidR="005A08AE" w:rsidRDefault="005A08AE">
            <w:pPr>
              <w:pStyle w:val="Heading1"/>
              <w:jc w:val="left"/>
              <w:rPr>
                <w:rFonts w:ascii="Arial" w:hAnsi="Arial" w:cs="Arial"/>
                <w:sz w:val="22"/>
                <w:szCs w:val="22"/>
                <w:u w:val="none"/>
              </w:rPr>
            </w:pPr>
            <w:r>
              <w:rPr>
                <w:rFonts w:ascii="Arial" w:hAnsi="Arial" w:cs="Arial"/>
                <w:sz w:val="22"/>
                <w:szCs w:val="22"/>
                <w:u w:val="none"/>
              </w:rPr>
              <w:t>Experience</w:t>
            </w:r>
          </w:p>
        </w:tc>
        <w:tc>
          <w:tcPr>
            <w:tcW w:w="3623" w:type="dxa"/>
          </w:tcPr>
          <w:p w14:paraId="25115B53" w14:textId="77777777" w:rsidR="005A08AE" w:rsidRDefault="005A08AE" w:rsidP="00C76612">
            <w:pPr>
              <w:numPr>
                <w:ilvl w:val="0"/>
                <w:numId w:val="12"/>
              </w:numPr>
              <w:rPr>
                <w:rFonts w:ascii="Arial" w:hAnsi="Arial" w:cs="Arial"/>
                <w:sz w:val="22"/>
              </w:rPr>
            </w:pPr>
            <w:r>
              <w:rPr>
                <w:rFonts w:ascii="Arial" w:hAnsi="Arial" w:cs="Arial"/>
                <w:sz w:val="22"/>
              </w:rPr>
              <w:t>Experience of working in a</w:t>
            </w:r>
            <w:r w:rsidR="00952F7C">
              <w:rPr>
                <w:rFonts w:ascii="Arial" w:hAnsi="Arial" w:cs="Arial"/>
                <w:sz w:val="22"/>
              </w:rPr>
              <w:t>n</w:t>
            </w:r>
            <w:r>
              <w:rPr>
                <w:rFonts w:ascii="Arial" w:hAnsi="Arial" w:cs="Arial"/>
                <w:sz w:val="22"/>
              </w:rPr>
              <w:t xml:space="preserve"> </w:t>
            </w:r>
            <w:r w:rsidR="00952F7C">
              <w:rPr>
                <w:rFonts w:ascii="Arial" w:hAnsi="Arial" w:cs="Arial"/>
                <w:sz w:val="22"/>
              </w:rPr>
              <w:t>a</w:t>
            </w:r>
            <w:r>
              <w:rPr>
                <w:rFonts w:ascii="Arial" w:hAnsi="Arial" w:cs="Arial"/>
                <w:sz w:val="22"/>
              </w:rPr>
              <w:t>dministrative role</w:t>
            </w:r>
            <w:r w:rsidR="00952F7C">
              <w:rPr>
                <w:rFonts w:ascii="Arial" w:hAnsi="Arial" w:cs="Arial"/>
                <w:sz w:val="22"/>
              </w:rPr>
              <w:t>.</w:t>
            </w:r>
          </w:p>
          <w:p w14:paraId="25E950C0" w14:textId="77777777" w:rsidR="005A08AE" w:rsidRDefault="005A08AE" w:rsidP="00C76612">
            <w:pPr>
              <w:numPr>
                <w:ilvl w:val="0"/>
                <w:numId w:val="12"/>
              </w:numPr>
              <w:rPr>
                <w:rFonts w:ascii="Arial" w:eastAsia="Arial Unicode MS" w:hAnsi="Arial" w:cs="Arial"/>
                <w:sz w:val="22"/>
              </w:rPr>
            </w:pPr>
            <w:r>
              <w:rPr>
                <w:rFonts w:ascii="Arial" w:hAnsi="Arial" w:cs="Arial"/>
                <w:sz w:val="22"/>
              </w:rPr>
              <w:t>Experience of working in a customer care environment</w:t>
            </w:r>
            <w:r w:rsidR="00952F7C">
              <w:rPr>
                <w:rFonts w:ascii="Arial" w:hAnsi="Arial" w:cs="Arial"/>
                <w:sz w:val="22"/>
              </w:rPr>
              <w:t>.</w:t>
            </w:r>
          </w:p>
        </w:tc>
        <w:tc>
          <w:tcPr>
            <w:tcW w:w="4477" w:type="dxa"/>
          </w:tcPr>
          <w:p w14:paraId="02CBA82D" w14:textId="77777777" w:rsidR="005A08AE" w:rsidRDefault="005A08AE" w:rsidP="00C76612">
            <w:pPr>
              <w:numPr>
                <w:ilvl w:val="0"/>
                <w:numId w:val="12"/>
              </w:numPr>
              <w:rPr>
                <w:rFonts w:ascii="Arial" w:hAnsi="Arial" w:cs="Arial"/>
                <w:sz w:val="22"/>
              </w:rPr>
            </w:pPr>
            <w:r>
              <w:rPr>
                <w:rFonts w:ascii="Arial" w:hAnsi="Arial" w:cs="Arial"/>
                <w:sz w:val="22"/>
              </w:rPr>
              <w:t>Experience of working within a healthcare setting</w:t>
            </w:r>
            <w:r w:rsidR="00952F7C">
              <w:rPr>
                <w:rFonts w:ascii="Arial" w:hAnsi="Arial" w:cs="Arial"/>
                <w:sz w:val="22"/>
              </w:rPr>
              <w:t>.</w:t>
            </w:r>
          </w:p>
          <w:p w14:paraId="59FF7254" w14:textId="77777777" w:rsidR="005A08AE" w:rsidRDefault="005A08AE" w:rsidP="00C76612">
            <w:pPr>
              <w:numPr>
                <w:ilvl w:val="0"/>
                <w:numId w:val="12"/>
              </w:numPr>
              <w:rPr>
                <w:rFonts w:ascii="Arial" w:hAnsi="Arial" w:cs="Arial"/>
                <w:sz w:val="22"/>
              </w:rPr>
            </w:pPr>
            <w:r>
              <w:rPr>
                <w:rFonts w:ascii="Arial" w:hAnsi="Arial" w:cs="Arial"/>
                <w:sz w:val="22"/>
              </w:rPr>
              <w:t>Experience of general office duties</w:t>
            </w:r>
            <w:r w:rsidR="00952F7C">
              <w:rPr>
                <w:rFonts w:ascii="Arial" w:hAnsi="Arial" w:cs="Arial"/>
                <w:sz w:val="22"/>
              </w:rPr>
              <w:t>.</w:t>
            </w:r>
          </w:p>
          <w:p w14:paraId="37D1F243" w14:textId="77777777" w:rsidR="005A08AE" w:rsidRDefault="005A08AE" w:rsidP="00C76612">
            <w:pPr>
              <w:rPr>
                <w:rFonts w:ascii="Arial" w:eastAsia="Arial Unicode MS" w:hAnsi="Arial" w:cs="Arial"/>
                <w:sz w:val="22"/>
              </w:rPr>
            </w:pPr>
          </w:p>
        </w:tc>
      </w:tr>
      <w:tr w:rsidR="005A08AE" w14:paraId="6ABFE8C1" w14:textId="77777777" w:rsidTr="00F36E4D">
        <w:trPr>
          <w:trHeight w:val="1152"/>
        </w:trPr>
        <w:tc>
          <w:tcPr>
            <w:tcW w:w="2700" w:type="dxa"/>
          </w:tcPr>
          <w:p w14:paraId="35E398BE" w14:textId="77777777" w:rsidR="005A08AE" w:rsidRDefault="005A08AE">
            <w:pPr>
              <w:rPr>
                <w:rFonts w:ascii="Arial" w:eastAsia="Arial Unicode MS" w:hAnsi="Arial" w:cs="Arial"/>
                <w:b/>
                <w:bCs/>
                <w:sz w:val="22"/>
                <w:szCs w:val="22"/>
              </w:rPr>
            </w:pPr>
            <w:r>
              <w:rPr>
                <w:rFonts w:ascii="Arial" w:eastAsia="Arial Unicode MS" w:hAnsi="Arial" w:cs="Arial"/>
                <w:b/>
                <w:bCs/>
                <w:sz w:val="22"/>
                <w:szCs w:val="22"/>
              </w:rPr>
              <w:t>Skills and Knowledge</w:t>
            </w:r>
          </w:p>
        </w:tc>
        <w:tc>
          <w:tcPr>
            <w:tcW w:w="3623" w:type="dxa"/>
          </w:tcPr>
          <w:p w14:paraId="7767847E" w14:textId="77777777" w:rsidR="005A08AE" w:rsidRDefault="005A08AE" w:rsidP="00C76612">
            <w:pPr>
              <w:pStyle w:val="ESHeading3"/>
              <w:numPr>
                <w:ilvl w:val="0"/>
                <w:numId w:val="15"/>
              </w:numPr>
              <w:spacing w:before="0" w:after="0"/>
              <w:rPr>
                <w:bCs w:val="0"/>
              </w:rPr>
            </w:pPr>
            <w:r>
              <w:rPr>
                <w:bCs w:val="0"/>
              </w:rPr>
              <w:t>Numerate and literate</w:t>
            </w:r>
            <w:r w:rsidR="00952F7C">
              <w:rPr>
                <w:bCs w:val="0"/>
              </w:rPr>
              <w:t>.</w:t>
            </w:r>
          </w:p>
          <w:p w14:paraId="5952BCF3" w14:textId="77777777" w:rsidR="005A08AE" w:rsidRDefault="005A08AE" w:rsidP="00C76612">
            <w:pPr>
              <w:numPr>
                <w:ilvl w:val="0"/>
                <w:numId w:val="15"/>
              </w:numPr>
              <w:rPr>
                <w:rFonts w:ascii="Arial" w:eastAsia="Arial Unicode MS" w:hAnsi="Arial" w:cs="Arial"/>
                <w:sz w:val="22"/>
              </w:rPr>
            </w:pPr>
            <w:r>
              <w:rPr>
                <w:rFonts w:ascii="Arial" w:hAnsi="Arial" w:cs="Arial"/>
                <w:sz w:val="22"/>
              </w:rPr>
              <w:t>Data inputting</w:t>
            </w:r>
            <w:r w:rsidR="00952F7C">
              <w:rPr>
                <w:rFonts w:ascii="Arial" w:hAnsi="Arial" w:cs="Arial"/>
                <w:sz w:val="22"/>
              </w:rPr>
              <w:t>.</w:t>
            </w:r>
          </w:p>
          <w:p w14:paraId="562794C3" w14:textId="77777777" w:rsidR="005A08AE" w:rsidRDefault="005A08AE" w:rsidP="00C76612">
            <w:pPr>
              <w:pStyle w:val="BodyText"/>
              <w:numPr>
                <w:ilvl w:val="0"/>
                <w:numId w:val="15"/>
              </w:numPr>
            </w:pPr>
            <w:r>
              <w:t>Keyboarding skills</w:t>
            </w:r>
            <w:r w:rsidR="00C76612">
              <w:t>.</w:t>
            </w:r>
            <w:r>
              <w:t xml:space="preserve"> </w:t>
            </w:r>
          </w:p>
          <w:p w14:paraId="4782D88D" w14:textId="77777777" w:rsidR="005A08AE" w:rsidRDefault="005A08AE" w:rsidP="00C76612">
            <w:pPr>
              <w:rPr>
                <w:rFonts w:ascii="Arial" w:eastAsia="Arial Unicode MS" w:hAnsi="Arial" w:cs="Arial"/>
                <w:sz w:val="22"/>
              </w:rPr>
            </w:pPr>
          </w:p>
        </w:tc>
        <w:tc>
          <w:tcPr>
            <w:tcW w:w="4477" w:type="dxa"/>
          </w:tcPr>
          <w:p w14:paraId="01BA7FA7" w14:textId="77777777" w:rsidR="005A08AE" w:rsidRDefault="005A08AE" w:rsidP="00C76612">
            <w:pPr>
              <w:pStyle w:val="Header"/>
              <w:tabs>
                <w:tab w:val="clear" w:pos="4153"/>
                <w:tab w:val="clear" w:pos="8306"/>
              </w:tabs>
              <w:rPr>
                <w:rFonts w:ascii="Arial" w:eastAsia="Arial Unicode MS" w:hAnsi="Arial" w:cs="Arial"/>
                <w:sz w:val="22"/>
              </w:rPr>
            </w:pPr>
            <w:r>
              <w:rPr>
                <w:rFonts w:ascii="Arial" w:eastAsia="Arial Unicode MS" w:hAnsi="Arial" w:cs="Arial"/>
                <w:sz w:val="22"/>
              </w:rPr>
              <w:t xml:space="preserve"> </w:t>
            </w:r>
          </w:p>
        </w:tc>
      </w:tr>
      <w:tr w:rsidR="005A08AE" w14:paraId="0856F59B" w14:textId="77777777" w:rsidTr="00F36E4D">
        <w:trPr>
          <w:trHeight w:val="1781"/>
        </w:trPr>
        <w:tc>
          <w:tcPr>
            <w:tcW w:w="2700" w:type="dxa"/>
            <w:tcBorders>
              <w:bottom w:val="single" w:sz="4" w:space="0" w:color="auto"/>
            </w:tcBorders>
          </w:tcPr>
          <w:p w14:paraId="5F513212" w14:textId="77777777" w:rsidR="005A08AE" w:rsidRDefault="005A08AE">
            <w:pPr>
              <w:pStyle w:val="Heading1"/>
              <w:jc w:val="left"/>
              <w:rPr>
                <w:rFonts w:ascii="Arial" w:hAnsi="Arial" w:cs="Arial"/>
                <w:sz w:val="22"/>
                <w:szCs w:val="22"/>
                <w:u w:val="none"/>
              </w:rPr>
            </w:pPr>
            <w:r>
              <w:rPr>
                <w:rFonts w:ascii="Arial" w:hAnsi="Arial" w:cs="Arial"/>
                <w:sz w:val="22"/>
                <w:szCs w:val="22"/>
                <w:u w:val="none"/>
              </w:rPr>
              <w:t>Other Factors</w:t>
            </w:r>
          </w:p>
          <w:p w14:paraId="48FAB3FB" w14:textId="77777777" w:rsidR="005A08AE" w:rsidRDefault="005A08AE">
            <w:pPr>
              <w:ind w:left="1260"/>
              <w:rPr>
                <w:rFonts w:ascii="Arial" w:hAnsi="Arial" w:cs="Arial"/>
                <w:b/>
                <w:sz w:val="22"/>
                <w:szCs w:val="22"/>
              </w:rPr>
            </w:pPr>
          </w:p>
          <w:p w14:paraId="54D77D0C" w14:textId="77777777" w:rsidR="005A08AE" w:rsidRDefault="005A08AE">
            <w:pPr>
              <w:ind w:left="1260"/>
              <w:rPr>
                <w:rFonts w:ascii="Arial" w:hAnsi="Arial" w:cs="Arial"/>
                <w:b/>
                <w:sz w:val="22"/>
                <w:szCs w:val="22"/>
              </w:rPr>
            </w:pPr>
          </w:p>
          <w:p w14:paraId="69E51F88" w14:textId="77777777" w:rsidR="005A08AE" w:rsidRDefault="005A08AE">
            <w:pPr>
              <w:ind w:left="1260"/>
              <w:rPr>
                <w:rFonts w:ascii="Arial" w:hAnsi="Arial" w:cs="Arial"/>
                <w:b/>
                <w:sz w:val="22"/>
                <w:szCs w:val="22"/>
              </w:rPr>
            </w:pPr>
          </w:p>
          <w:p w14:paraId="15F78D02" w14:textId="77777777" w:rsidR="005A08AE" w:rsidRDefault="005A08AE">
            <w:pPr>
              <w:ind w:left="1260"/>
              <w:rPr>
                <w:rFonts w:ascii="Arial" w:hAnsi="Arial" w:cs="Arial"/>
                <w:b/>
                <w:sz w:val="22"/>
                <w:szCs w:val="22"/>
              </w:rPr>
            </w:pPr>
          </w:p>
          <w:p w14:paraId="54E94F15" w14:textId="77777777" w:rsidR="005A08AE" w:rsidRDefault="005A08AE">
            <w:pPr>
              <w:ind w:left="1260"/>
              <w:rPr>
                <w:rFonts w:ascii="Arial" w:eastAsia="Arial Unicode MS" w:hAnsi="Arial" w:cs="Arial"/>
                <w:b/>
                <w:sz w:val="22"/>
                <w:szCs w:val="22"/>
              </w:rPr>
            </w:pPr>
          </w:p>
        </w:tc>
        <w:tc>
          <w:tcPr>
            <w:tcW w:w="3623" w:type="dxa"/>
            <w:tcBorders>
              <w:bottom w:val="single" w:sz="4" w:space="0" w:color="auto"/>
            </w:tcBorders>
          </w:tcPr>
          <w:p w14:paraId="158BABCD" w14:textId="77777777" w:rsidR="005A08AE" w:rsidRDefault="005A08AE" w:rsidP="00C76612">
            <w:pPr>
              <w:numPr>
                <w:ilvl w:val="0"/>
                <w:numId w:val="16"/>
              </w:numPr>
              <w:rPr>
                <w:rFonts w:ascii="Arial" w:hAnsi="Arial" w:cs="Arial"/>
                <w:sz w:val="22"/>
              </w:rPr>
            </w:pPr>
            <w:r>
              <w:rPr>
                <w:rFonts w:ascii="Arial" w:hAnsi="Arial" w:cs="Arial"/>
                <w:sz w:val="22"/>
              </w:rPr>
              <w:t>Communication – both written and verbal</w:t>
            </w:r>
            <w:r w:rsidR="00C76612">
              <w:rPr>
                <w:rFonts w:ascii="Arial" w:hAnsi="Arial" w:cs="Arial"/>
                <w:sz w:val="22"/>
              </w:rPr>
              <w:t>.</w:t>
            </w:r>
          </w:p>
          <w:p w14:paraId="2A4AA2C7" w14:textId="77777777" w:rsidR="005A08AE" w:rsidRDefault="00952F7C" w:rsidP="00C76612">
            <w:pPr>
              <w:numPr>
                <w:ilvl w:val="0"/>
                <w:numId w:val="16"/>
              </w:numPr>
              <w:rPr>
                <w:rFonts w:ascii="Arial" w:hAnsi="Arial" w:cs="Arial"/>
                <w:sz w:val="22"/>
              </w:rPr>
            </w:pPr>
            <w:r>
              <w:rPr>
                <w:rFonts w:ascii="Arial" w:hAnsi="Arial" w:cs="Arial"/>
                <w:sz w:val="22"/>
              </w:rPr>
              <w:t>Ability to organise and co-</w:t>
            </w:r>
            <w:proofErr w:type="spellStart"/>
            <w:r>
              <w:rPr>
                <w:rFonts w:ascii="Arial" w:hAnsi="Arial" w:cs="Arial"/>
                <w:sz w:val="22"/>
              </w:rPr>
              <w:t>organise</w:t>
            </w:r>
            <w:proofErr w:type="spellEnd"/>
            <w:r>
              <w:rPr>
                <w:rFonts w:ascii="Arial" w:hAnsi="Arial" w:cs="Arial"/>
                <w:sz w:val="22"/>
              </w:rPr>
              <w:t>.</w:t>
            </w:r>
          </w:p>
          <w:p w14:paraId="0C5374D4" w14:textId="77777777" w:rsidR="005A08AE" w:rsidRDefault="005A08AE" w:rsidP="00C76612">
            <w:pPr>
              <w:numPr>
                <w:ilvl w:val="0"/>
                <w:numId w:val="16"/>
              </w:numPr>
              <w:rPr>
                <w:rFonts w:ascii="Arial" w:hAnsi="Arial" w:cs="Arial"/>
                <w:sz w:val="22"/>
              </w:rPr>
            </w:pPr>
            <w:r>
              <w:rPr>
                <w:rFonts w:ascii="Arial" w:hAnsi="Arial" w:cs="Arial"/>
                <w:sz w:val="22"/>
              </w:rPr>
              <w:t>Able to work under pressure</w:t>
            </w:r>
            <w:r w:rsidR="00C76612">
              <w:rPr>
                <w:rFonts w:ascii="Arial" w:hAnsi="Arial" w:cs="Arial"/>
                <w:sz w:val="22"/>
              </w:rPr>
              <w:t>.</w:t>
            </w:r>
          </w:p>
          <w:p w14:paraId="78B595E5" w14:textId="77777777" w:rsidR="005A08AE" w:rsidRDefault="005A08AE" w:rsidP="00C76612">
            <w:pPr>
              <w:pStyle w:val="BodyText"/>
              <w:numPr>
                <w:ilvl w:val="0"/>
                <w:numId w:val="16"/>
              </w:numPr>
            </w:pPr>
            <w:r>
              <w:t>Excellent organisation and time management skills</w:t>
            </w:r>
            <w:r w:rsidR="00C76612">
              <w:t>.</w:t>
            </w:r>
          </w:p>
          <w:p w14:paraId="69446AD3" w14:textId="219B2BA7" w:rsidR="005A08AE" w:rsidRDefault="00952F7C" w:rsidP="00C76612">
            <w:pPr>
              <w:numPr>
                <w:ilvl w:val="0"/>
                <w:numId w:val="16"/>
              </w:numPr>
              <w:rPr>
                <w:rFonts w:ascii="Arial" w:hAnsi="Arial" w:cs="Arial"/>
                <w:sz w:val="22"/>
              </w:rPr>
            </w:pPr>
            <w:r>
              <w:rPr>
                <w:rFonts w:ascii="Arial" w:hAnsi="Arial" w:cs="Arial"/>
                <w:sz w:val="22"/>
              </w:rPr>
              <w:t xml:space="preserve">Committed to customer care and </w:t>
            </w:r>
            <w:r w:rsidR="000E7D50">
              <w:rPr>
                <w:rFonts w:ascii="Arial" w:hAnsi="Arial" w:cs="Arial"/>
                <w:sz w:val="22"/>
              </w:rPr>
              <w:t>first-class</w:t>
            </w:r>
            <w:r>
              <w:rPr>
                <w:rFonts w:ascii="Arial" w:hAnsi="Arial" w:cs="Arial"/>
                <w:sz w:val="22"/>
              </w:rPr>
              <w:t xml:space="preserve"> service provision.</w:t>
            </w:r>
          </w:p>
          <w:p w14:paraId="00C30B94" w14:textId="77777777" w:rsidR="00952F7C" w:rsidRDefault="00952F7C" w:rsidP="00C76612">
            <w:pPr>
              <w:numPr>
                <w:ilvl w:val="0"/>
                <w:numId w:val="16"/>
              </w:numPr>
              <w:rPr>
                <w:rFonts w:ascii="Arial" w:hAnsi="Arial" w:cs="Arial"/>
                <w:sz w:val="22"/>
              </w:rPr>
            </w:pPr>
            <w:r>
              <w:rPr>
                <w:rFonts w:ascii="Arial" w:hAnsi="Arial" w:cs="Arial"/>
                <w:sz w:val="22"/>
              </w:rPr>
              <w:t>Ability to work in a multi-disciplinary team.</w:t>
            </w:r>
          </w:p>
          <w:p w14:paraId="559FE7F5" w14:textId="77777777" w:rsidR="00952F7C" w:rsidRDefault="00952F7C" w:rsidP="00C76612">
            <w:pPr>
              <w:numPr>
                <w:ilvl w:val="0"/>
                <w:numId w:val="16"/>
              </w:numPr>
              <w:rPr>
                <w:rFonts w:ascii="Arial" w:hAnsi="Arial" w:cs="Arial"/>
                <w:sz w:val="22"/>
              </w:rPr>
            </w:pPr>
            <w:r>
              <w:rPr>
                <w:rFonts w:ascii="Arial" w:hAnsi="Arial" w:cs="Arial"/>
                <w:sz w:val="22"/>
              </w:rPr>
              <w:t>Adaptable, friendly, polite, courteous and caring.</w:t>
            </w:r>
          </w:p>
          <w:p w14:paraId="72928EE0" w14:textId="77777777" w:rsidR="005A08AE" w:rsidRDefault="005A08AE" w:rsidP="00C76612">
            <w:pPr>
              <w:numPr>
                <w:ilvl w:val="0"/>
                <w:numId w:val="16"/>
              </w:numPr>
              <w:rPr>
                <w:rFonts w:ascii="Arial" w:hAnsi="Arial" w:cs="Arial"/>
                <w:sz w:val="22"/>
              </w:rPr>
            </w:pPr>
            <w:r>
              <w:rPr>
                <w:rFonts w:ascii="Arial" w:hAnsi="Arial" w:cs="Arial"/>
                <w:sz w:val="22"/>
              </w:rPr>
              <w:t>Tact and discretion</w:t>
            </w:r>
            <w:r w:rsidR="00C76612">
              <w:rPr>
                <w:rFonts w:ascii="Arial" w:hAnsi="Arial" w:cs="Arial"/>
                <w:sz w:val="22"/>
              </w:rPr>
              <w:t>.</w:t>
            </w:r>
          </w:p>
          <w:p w14:paraId="7B8009C1" w14:textId="77777777" w:rsidR="005A08AE" w:rsidRDefault="00952F7C" w:rsidP="00C76612">
            <w:pPr>
              <w:numPr>
                <w:ilvl w:val="0"/>
                <w:numId w:val="16"/>
              </w:numPr>
              <w:rPr>
                <w:rFonts w:ascii="Arial" w:hAnsi="Arial" w:cs="Arial"/>
                <w:sz w:val="22"/>
              </w:rPr>
            </w:pPr>
            <w:r>
              <w:rPr>
                <w:rFonts w:ascii="Arial" w:hAnsi="Arial" w:cs="Arial"/>
                <w:sz w:val="22"/>
              </w:rPr>
              <w:t>Flexible attitude to working arrangements.</w:t>
            </w:r>
          </w:p>
          <w:p w14:paraId="7A031DFB" w14:textId="77777777" w:rsidR="00F36E4D" w:rsidRDefault="00F36E4D" w:rsidP="00C76612">
            <w:pPr>
              <w:numPr>
                <w:ilvl w:val="0"/>
                <w:numId w:val="16"/>
              </w:numPr>
              <w:rPr>
                <w:rFonts w:ascii="Arial" w:hAnsi="Arial" w:cs="Arial"/>
                <w:sz w:val="22"/>
              </w:rPr>
            </w:pPr>
            <w:r>
              <w:rPr>
                <w:rFonts w:ascii="Arial" w:hAnsi="Arial" w:cs="Arial"/>
                <w:sz w:val="22"/>
              </w:rPr>
              <w:t>Mentally and physically fit to undertake the role</w:t>
            </w:r>
          </w:p>
          <w:p w14:paraId="64A22389" w14:textId="77777777" w:rsidR="005A08AE" w:rsidRDefault="005A08AE" w:rsidP="00C76612">
            <w:pPr>
              <w:rPr>
                <w:rFonts w:ascii="Arial" w:eastAsia="Arial Unicode MS" w:hAnsi="Arial" w:cs="Arial"/>
                <w:sz w:val="22"/>
              </w:rPr>
            </w:pPr>
          </w:p>
        </w:tc>
        <w:tc>
          <w:tcPr>
            <w:tcW w:w="4477" w:type="dxa"/>
            <w:tcBorders>
              <w:bottom w:val="single" w:sz="4" w:space="0" w:color="auto"/>
            </w:tcBorders>
          </w:tcPr>
          <w:p w14:paraId="3B3A3AA0" w14:textId="77777777" w:rsidR="00952F7C" w:rsidRDefault="00952F7C" w:rsidP="00C76612">
            <w:pPr>
              <w:numPr>
                <w:ilvl w:val="0"/>
                <w:numId w:val="16"/>
              </w:numPr>
              <w:rPr>
                <w:rFonts w:ascii="Arial" w:hAnsi="Arial" w:cs="Arial"/>
                <w:sz w:val="22"/>
              </w:rPr>
            </w:pPr>
            <w:r>
              <w:rPr>
                <w:rFonts w:ascii="Arial" w:hAnsi="Arial" w:cs="Arial"/>
                <w:sz w:val="22"/>
              </w:rPr>
              <w:t>Understanding of medical terminology</w:t>
            </w:r>
            <w:r w:rsidR="00C76612">
              <w:rPr>
                <w:rFonts w:ascii="Arial" w:hAnsi="Arial" w:cs="Arial"/>
                <w:sz w:val="22"/>
              </w:rPr>
              <w:t>.</w:t>
            </w:r>
          </w:p>
          <w:p w14:paraId="43E7EFA1" w14:textId="77777777" w:rsidR="005A08AE" w:rsidRDefault="005A08AE" w:rsidP="00C76612">
            <w:pPr>
              <w:rPr>
                <w:rFonts w:ascii="Arial" w:hAnsi="Arial" w:cs="Arial"/>
                <w:sz w:val="22"/>
              </w:rPr>
            </w:pPr>
          </w:p>
          <w:p w14:paraId="33E0D5B8" w14:textId="77777777" w:rsidR="005A08AE" w:rsidRDefault="005A08AE" w:rsidP="00C76612">
            <w:pPr>
              <w:rPr>
                <w:rFonts w:ascii="Arial" w:hAnsi="Arial" w:cs="Arial"/>
                <w:sz w:val="22"/>
              </w:rPr>
            </w:pPr>
          </w:p>
          <w:p w14:paraId="5373D2B4" w14:textId="77777777" w:rsidR="005A08AE" w:rsidRDefault="005A08AE" w:rsidP="00C76612">
            <w:pPr>
              <w:rPr>
                <w:rFonts w:ascii="Arial" w:hAnsi="Arial" w:cs="Arial"/>
                <w:sz w:val="22"/>
              </w:rPr>
            </w:pPr>
          </w:p>
          <w:p w14:paraId="1D671B95" w14:textId="77777777" w:rsidR="005A08AE" w:rsidRDefault="005A08AE" w:rsidP="00C76612">
            <w:pPr>
              <w:rPr>
                <w:rFonts w:ascii="Arial" w:hAnsi="Arial" w:cs="Arial"/>
                <w:sz w:val="22"/>
              </w:rPr>
            </w:pPr>
          </w:p>
          <w:p w14:paraId="1799F4F4" w14:textId="77777777" w:rsidR="005A08AE" w:rsidRDefault="005A08AE" w:rsidP="00C76612">
            <w:pPr>
              <w:rPr>
                <w:rFonts w:ascii="Arial" w:eastAsia="Arial Unicode MS" w:hAnsi="Arial" w:cs="Arial"/>
                <w:sz w:val="22"/>
              </w:rPr>
            </w:pPr>
          </w:p>
        </w:tc>
      </w:tr>
    </w:tbl>
    <w:p w14:paraId="0B19014C" w14:textId="77777777" w:rsidR="005A08AE" w:rsidRDefault="005A08AE">
      <w:pPr>
        <w:rPr>
          <w:rFonts w:ascii="Arial" w:hAnsi="Arial" w:cs="Arial"/>
          <w:sz w:val="22"/>
        </w:rPr>
      </w:pPr>
    </w:p>
    <w:p w14:paraId="595366BF" w14:textId="77777777" w:rsidR="005A08AE" w:rsidRDefault="005A08AE">
      <w:pPr>
        <w:tabs>
          <w:tab w:val="left" w:pos="-720"/>
        </w:tabs>
        <w:suppressAutoHyphens/>
        <w:jc w:val="both"/>
        <w:rPr>
          <w:rFonts w:ascii="Arial" w:hAnsi="Arial" w:cs="Arial"/>
        </w:rPr>
      </w:pPr>
    </w:p>
    <w:tbl>
      <w:tblPr>
        <w:tblW w:w="10756" w:type="dxa"/>
        <w:jc w:val="center"/>
        <w:tblBorders>
          <w:insideH w:val="single" w:sz="6" w:space="0" w:color="auto"/>
          <w:insideV w:val="single" w:sz="6" w:space="0" w:color="auto"/>
        </w:tblBorders>
        <w:tblLook w:val="0000" w:firstRow="0" w:lastRow="0" w:firstColumn="0" w:lastColumn="0" w:noHBand="0" w:noVBand="0"/>
      </w:tblPr>
      <w:tblGrid>
        <w:gridCol w:w="2993"/>
        <w:gridCol w:w="423"/>
        <w:gridCol w:w="2813"/>
        <w:gridCol w:w="423"/>
        <w:gridCol w:w="3741"/>
        <w:gridCol w:w="363"/>
      </w:tblGrid>
      <w:tr w:rsidR="00F36E4D" w14:paraId="72834F9B" w14:textId="77777777" w:rsidTr="00820F2C">
        <w:trPr>
          <w:jc w:val="center"/>
        </w:trPr>
        <w:tc>
          <w:tcPr>
            <w:tcW w:w="10756" w:type="dxa"/>
            <w:gridSpan w:val="6"/>
            <w:tcBorders>
              <w:top w:val="single" w:sz="6" w:space="0" w:color="auto"/>
              <w:left w:val="single" w:sz="6" w:space="0" w:color="auto"/>
              <w:bottom w:val="single" w:sz="6" w:space="0" w:color="auto"/>
              <w:right w:val="single" w:sz="6" w:space="0" w:color="auto"/>
            </w:tcBorders>
            <w:vAlign w:val="center"/>
          </w:tcPr>
          <w:p w14:paraId="6F9998AE" w14:textId="77777777" w:rsidR="00F36E4D" w:rsidRDefault="00F36E4D" w:rsidP="00820F2C">
            <w:pPr>
              <w:rPr>
                <w:rFonts w:ascii="Arial" w:hAnsi="Arial" w:cs="Arial"/>
                <w:sz w:val="22"/>
              </w:rPr>
            </w:pPr>
            <w:r>
              <w:rPr>
                <w:rFonts w:ascii="Arial" w:hAnsi="Arial" w:cs="Arial"/>
                <w:b/>
                <w:sz w:val="22"/>
              </w:rPr>
              <w:t>HAZARDS:</w:t>
            </w:r>
          </w:p>
        </w:tc>
      </w:tr>
      <w:tr w:rsidR="00F36E4D" w14:paraId="65DBA40C" w14:textId="77777777" w:rsidTr="00820F2C">
        <w:trPr>
          <w:jc w:val="center"/>
        </w:trPr>
        <w:tc>
          <w:tcPr>
            <w:tcW w:w="3004" w:type="dxa"/>
            <w:tcBorders>
              <w:top w:val="single" w:sz="6" w:space="0" w:color="auto"/>
              <w:left w:val="single" w:sz="6" w:space="0" w:color="auto"/>
              <w:bottom w:val="single" w:sz="6" w:space="0" w:color="auto"/>
            </w:tcBorders>
          </w:tcPr>
          <w:p w14:paraId="3291EC03" w14:textId="77777777" w:rsidR="00F36E4D" w:rsidRDefault="00F36E4D" w:rsidP="00E75141">
            <w:pPr>
              <w:rPr>
                <w:rFonts w:ascii="Arial" w:hAnsi="Arial" w:cs="Arial"/>
                <w:sz w:val="22"/>
              </w:rPr>
            </w:pPr>
            <w:r>
              <w:rPr>
                <w:rFonts w:ascii="Arial" w:hAnsi="Arial" w:cs="Arial"/>
                <w:sz w:val="22"/>
              </w:rPr>
              <w:t>Laboratory Specimens</w:t>
            </w:r>
          </w:p>
          <w:p w14:paraId="23180EED" w14:textId="77777777" w:rsidR="00F36E4D" w:rsidRDefault="00F36E4D" w:rsidP="00E75141">
            <w:pPr>
              <w:rPr>
                <w:rFonts w:ascii="Arial" w:hAnsi="Arial" w:cs="Arial"/>
                <w:sz w:val="22"/>
              </w:rPr>
            </w:pPr>
            <w:proofErr w:type="spellStart"/>
            <w:r>
              <w:rPr>
                <w:rFonts w:ascii="Arial" w:hAnsi="Arial" w:cs="Arial"/>
                <w:sz w:val="22"/>
              </w:rPr>
              <w:t>Proteinacious</w:t>
            </w:r>
            <w:proofErr w:type="spellEnd"/>
            <w:r>
              <w:rPr>
                <w:rFonts w:ascii="Arial" w:hAnsi="Arial" w:cs="Arial"/>
                <w:sz w:val="22"/>
              </w:rPr>
              <w:t xml:space="preserve"> Dusts</w:t>
            </w:r>
          </w:p>
        </w:tc>
        <w:tc>
          <w:tcPr>
            <w:tcW w:w="425" w:type="dxa"/>
            <w:tcBorders>
              <w:top w:val="single" w:sz="6" w:space="0" w:color="auto"/>
              <w:bottom w:val="single" w:sz="6" w:space="0" w:color="auto"/>
            </w:tcBorders>
          </w:tcPr>
          <w:p w14:paraId="6D0159C9"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67DE5CFE" w14:textId="77777777" w:rsidR="00F36E4D" w:rsidRDefault="00F36E4D" w:rsidP="00E75141">
            <w:pPr>
              <w:rPr>
                <w:rFonts w:ascii="Arial" w:hAnsi="Arial" w:cs="Arial"/>
                <w:sz w:val="22"/>
              </w:rPr>
            </w:pPr>
            <w:r>
              <w:rPr>
                <w:rFonts w:ascii="Arial" w:hAnsi="Arial" w:cs="Arial"/>
                <w:sz w:val="22"/>
              </w:rPr>
              <w:t>Clinical Contact with patients</w:t>
            </w:r>
          </w:p>
        </w:tc>
        <w:tc>
          <w:tcPr>
            <w:tcW w:w="424" w:type="dxa"/>
            <w:tcBorders>
              <w:top w:val="single" w:sz="6" w:space="0" w:color="auto"/>
              <w:bottom w:val="single" w:sz="6" w:space="0" w:color="auto"/>
            </w:tcBorders>
          </w:tcPr>
          <w:p w14:paraId="58A2688B" w14:textId="77777777" w:rsidR="00F36E4D" w:rsidRDefault="00F36E4D" w:rsidP="00820F2C">
            <w:pPr>
              <w:jc w:val="both"/>
              <w:rPr>
                <w:rFonts w:ascii="Arial" w:hAnsi="Arial" w:cs="Arial"/>
                <w:sz w:val="22"/>
              </w:rPr>
            </w:pPr>
          </w:p>
        </w:tc>
        <w:tc>
          <w:tcPr>
            <w:tcW w:w="3762" w:type="dxa"/>
            <w:tcBorders>
              <w:top w:val="single" w:sz="6" w:space="0" w:color="auto"/>
              <w:bottom w:val="single" w:sz="6" w:space="0" w:color="auto"/>
            </w:tcBorders>
          </w:tcPr>
          <w:p w14:paraId="69918864" w14:textId="77777777" w:rsidR="00F36E4D" w:rsidRDefault="00F36E4D" w:rsidP="00E75141">
            <w:pPr>
              <w:rPr>
                <w:rFonts w:ascii="Arial" w:hAnsi="Arial" w:cs="Arial"/>
                <w:sz w:val="22"/>
              </w:rPr>
            </w:pPr>
            <w:r>
              <w:rPr>
                <w:rFonts w:ascii="Arial" w:hAnsi="Arial" w:cs="Arial"/>
                <w:sz w:val="22"/>
              </w:rPr>
              <w:t>Performing Exposure Prone Invasive Procedures</w:t>
            </w:r>
          </w:p>
        </w:tc>
        <w:tc>
          <w:tcPr>
            <w:tcW w:w="316" w:type="dxa"/>
            <w:tcBorders>
              <w:top w:val="single" w:sz="6" w:space="0" w:color="auto"/>
              <w:bottom w:val="single" w:sz="6" w:space="0" w:color="auto"/>
              <w:right w:val="single" w:sz="6" w:space="0" w:color="auto"/>
            </w:tcBorders>
          </w:tcPr>
          <w:p w14:paraId="0F2A53C0" w14:textId="77777777" w:rsidR="00F36E4D" w:rsidRDefault="00F36E4D" w:rsidP="00820F2C">
            <w:pPr>
              <w:jc w:val="both"/>
              <w:rPr>
                <w:rFonts w:ascii="Arial" w:hAnsi="Arial" w:cs="Arial"/>
                <w:sz w:val="22"/>
              </w:rPr>
            </w:pPr>
          </w:p>
        </w:tc>
      </w:tr>
      <w:tr w:rsidR="00F36E4D" w14:paraId="5685AB3E" w14:textId="77777777" w:rsidTr="00820F2C">
        <w:trPr>
          <w:jc w:val="center"/>
        </w:trPr>
        <w:tc>
          <w:tcPr>
            <w:tcW w:w="3004" w:type="dxa"/>
            <w:tcBorders>
              <w:top w:val="single" w:sz="6" w:space="0" w:color="auto"/>
              <w:left w:val="single" w:sz="6" w:space="0" w:color="auto"/>
              <w:bottom w:val="single" w:sz="6" w:space="0" w:color="auto"/>
            </w:tcBorders>
          </w:tcPr>
          <w:p w14:paraId="36313C26" w14:textId="77777777" w:rsidR="00F36E4D" w:rsidRDefault="00F36E4D" w:rsidP="00E75141">
            <w:pPr>
              <w:rPr>
                <w:rFonts w:ascii="Arial" w:hAnsi="Arial" w:cs="Arial"/>
                <w:sz w:val="22"/>
              </w:rPr>
            </w:pPr>
            <w:r>
              <w:rPr>
                <w:rFonts w:ascii="Arial" w:hAnsi="Arial" w:cs="Arial"/>
                <w:sz w:val="22"/>
              </w:rPr>
              <w:t>Blood/Body Fluids</w:t>
            </w:r>
          </w:p>
        </w:tc>
        <w:tc>
          <w:tcPr>
            <w:tcW w:w="425" w:type="dxa"/>
            <w:tcBorders>
              <w:top w:val="single" w:sz="6" w:space="0" w:color="auto"/>
              <w:bottom w:val="single" w:sz="6" w:space="0" w:color="auto"/>
            </w:tcBorders>
          </w:tcPr>
          <w:p w14:paraId="19DD44D7"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58A6A713" w14:textId="77777777" w:rsidR="00F36E4D" w:rsidRDefault="00F36E4D" w:rsidP="00E75141">
            <w:pPr>
              <w:rPr>
                <w:rFonts w:ascii="Arial" w:hAnsi="Arial" w:cs="Arial"/>
                <w:sz w:val="22"/>
              </w:rPr>
            </w:pPr>
            <w:r>
              <w:rPr>
                <w:rFonts w:ascii="Arial" w:hAnsi="Arial" w:cs="Arial"/>
                <w:sz w:val="22"/>
              </w:rPr>
              <w:t>Dusty environment</w:t>
            </w:r>
          </w:p>
        </w:tc>
        <w:tc>
          <w:tcPr>
            <w:tcW w:w="424" w:type="dxa"/>
            <w:tcBorders>
              <w:top w:val="single" w:sz="6" w:space="0" w:color="auto"/>
              <w:bottom w:val="single" w:sz="6" w:space="0" w:color="auto"/>
            </w:tcBorders>
          </w:tcPr>
          <w:p w14:paraId="0C645BDF" w14:textId="77777777" w:rsidR="00F36E4D" w:rsidRDefault="00F36E4D" w:rsidP="00820F2C">
            <w:pPr>
              <w:jc w:val="both"/>
              <w:rPr>
                <w:rFonts w:ascii="Arial" w:hAnsi="Arial" w:cs="Arial"/>
                <w:sz w:val="22"/>
              </w:rPr>
            </w:pPr>
          </w:p>
        </w:tc>
        <w:tc>
          <w:tcPr>
            <w:tcW w:w="3762" w:type="dxa"/>
            <w:tcBorders>
              <w:top w:val="single" w:sz="6" w:space="0" w:color="auto"/>
              <w:bottom w:val="single" w:sz="6" w:space="0" w:color="auto"/>
            </w:tcBorders>
          </w:tcPr>
          <w:p w14:paraId="012536EF" w14:textId="77777777" w:rsidR="00F36E4D" w:rsidRDefault="00F36E4D" w:rsidP="00E75141">
            <w:pPr>
              <w:rPr>
                <w:rFonts w:ascii="Arial" w:hAnsi="Arial" w:cs="Arial"/>
                <w:sz w:val="22"/>
              </w:rPr>
            </w:pPr>
            <w:r>
              <w:rPr>
                <w:rFonts w:ascii="Arial" w:hAnsi="Arial" w:cs="Arial"/>
                <w:sz w:val="22"/>
              </w:rPr>
              <w:t>VDU Use</w:t>
            </w:r>
          </w:p>
        </w:tc>
        <w:tc>
          <w:tcPr>
            <w:tcW w:w="316" w:type="dxa"/>
            <w:tcBorders>
              <w:top w:val="single" w:sz="6" w:space="0" w:color="auto"/>
              <w:bottom w:val="single" w:sz="6" w:space="0" w:color="auto"/>
              <w:right w:val="single" w:sz="6" w:space="0" w:color="auto"/>
            </w:tcBorders>
          </w:tcPr>
          <w:p w14:paraId="0BB915CA" w14:textId="77777777" w:rsidR="00F36E4D" w:rsidRDefault="00F36E4D" w:rsidP="00820F2C">
            <w:pPr>
              <w:jc w:val="center"/>
              <w:rPr>
                <w:rFonts w:ascii="Arial" w:hAnsi="Arial" w:cs="Arial"/>
                <w:sz w:val="22"/>
              </w:rPr>
            </w:pPr>
            <w:r>
              <w:rPr>
                <w:rFonts w:ascii="Arial" w:hAnsi="Arial" w:cs="Arial"/>
                <w:sz w:val="22"/>
              </w:rPr>
              <w:t>X</w:t>
            </w:r>
          </w:p>
        </w:tc>
      </w:tr>
      <w:tr w:rsidR="00F36E4D" w14:paraId="099FCD13" w14:textId="77777777" w:rsidTr="00820F2C">
        <w:trPr>
          <w:jc w:val="center"/>
        </w:trPr>
        <w:tc>
          <w:tcPr>
            <w:tcW w:w="3004" w:type="dxa"/>
            <w:tcBorders>
              <w:top w:val="single" w:sz="6" w:space="0" w:color="auto"/>
              <w:left w:val="single" w:sz="6" w:space="0" w:color="auto"/>
              <w:bottom w:val="single" w:sz="6" w:space="0" w:color="auto"/>
            </w:tcBorders>
          </w:tcPr>
          <w:p w14:paraId="61074C17" w14:textId="77777777" w:rsidR="00F36E4D" w:rsidRDefault="00F36E4D" w:rsidP="00E75141">
            <w:pPr>
              <w:rPr>
                <w:rFonts w:ascii="Arial" w:hAnsi="Arial" w:cs="Arial"/>
                <w:sz w:val="22"/>
              </w:rPr>
            </w:pPr>
            <w:r>
              <w:rPr>
                <w:rFonts w:ascii="Arial" w:hAnsi="Arial" w:cs="Arial"/>
                <w:sz w:val="22"/>
              </w:rPr>
              <w:t>Radiation</w:t>
            </w:r>
          </w:p>
        </w:tc>
        <w:tc>
          <w:tcPr>
            <w:tcW w:w="425" w:type="dxa"/>
            <w:tcBorders>
              <w:top w:val="single" w:sz="6" w:space="0" w:color="auto"/>
              <w:bottom w:val="single" w:sz="6" w:space="0" w:color="auto"/>
            </w:tcBorders>
          </w:tcPr>
          <w:p w14:paraId="6FFEF95A"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23B0DA39" w14:textId="77777777" w:rsidR="00F36E4D" w:rsidRDefault="00F36E4D" w:rsidP="00E75141">
            <w:pPr>
              <w:rPr>
                <w:rFonts w:ascii="Arial" w:hAnsi="Arial" w:cs="Arial"/>
                <w:sz w:val="22"/>
              </w:rPr>
            </w:pPr>
            <w:r>
              <w:rPr>
                <w:rFonts w:ascii="Arial" w:hAnsi="Arial" w:cs="Arial"/>
                <w:sz w:val="22"/>
              </w:rPr>
              <w:t>Challenging Behaviour</w:t>
            </w:r>
          </w:p>
        </w:tc>
        <w:tc>
          <w:tcPr>
            <w:tcW w:w="424" w:type="dxa"/>
            <w:tcBorders>
              <w:top w:val="single" w:sz="6" w:space="0" w:color="auto"/>
              <w:bottom w:val="single" w:sz="6" w:space="0" w:color="auto"/>
            </w:tcBorders>
          </w:tcPr>
          <w:p w14:paraId="52B07F2B" w14:textId="77777777" w:rsidR="00F36E4D" w:rsidRDefault="00F36E4D" w:rsidP="00820F2C">
            <w:pPr>
              <w:jc w:val="center"/>
              <w:rPr>
                <w:rFonts w:ascii="Arial" w:hAnsi="Arial" w:cs="Arial"/>
                <w:sz w:val="22"/>
              </w:rPr>
            </w:pPr>
            <w:r>
              <w:rPr>
                <w:rFonts w:ascii="Arial" w:hAnsi="Arial" w:cs="Arial"/>
                <w:sz w:val="22"/>
              </w:rPr>
              <w:t>X</w:t>
            </w:r>
          </w:p>
        </w:tc>
        <w:tc>
          <w:tcPr>
            <w:tcW w:w="3762" w:type="dxa"/>
            <w:tcBorders>
              <w:top w:val="single" w:sz="6" w:space="0" w:color="auto"/>
              <w:bottom w:val="single" w:sz="6" w:space="0" w:color="auto"/>
            </w:tcBorders>
          </w:tcPr>
          <w:p w14:paraId="580B72E1" w14:textId="77777777" w:rsidR="00F36E4D" w:rsidRDefault="00F36E4D" w:rsidP="00E75141">
            <w:pPr>
              <w:rPr>
                <w:rFonts w:ascii="Arial" w:hAnsi="Arial" w:cs="Arial"/>
                <w:sz w:val="22"/>
              </w:rPr>
            </w:pPr>
            <w:r>
              <w:rPr>
                <w:rFonts w:ascii="Arial" w:hAnsi="Arial" w:cs="Arial"/>
                <w:sz w:val="22"/>
              </w:rPr>
              <w:t>Manual Handling</w:t>
            </w:r>
          </w:p>
        </w:tc>
        <w:tc>
          <w:tcPr>
            <w:tcW w:w="316" w:type="dxa"/>
            <w:tcBorders>
              <w:top w:val="single" w:sz="6" w:space="0" w:color="auto"/>
              <w:bottom w:val="single" w:sz="6" w:space="0" w:color="auto"/>
              <w:right w:val="single" w:sz="6" w:space="0" w:color="auto"/>
            </w:tcBorders>
          </w:tcPr>
          <w:p w14:paraId="4A430EE9" w14:textId="77777777" w:rsidR="00F36E4D" w:rsidRDefault="00F36E4D" w:rsidP="00820F2C">
            <w:pPr>
              <w:jc w:val="center"/>
              <w:rPr>
                <w:rFonts w:ascii="Arial" w:hAnsi="Arial" w:cs="Arial"/>
                <w:sz w:val="22"/>
              </w:rPr>
            </w:pPr>
            <w:r>
              <w:rPr>
                <w:rFonts w:ascii="Arial" w:hAnsi="Arial" w:cs="Arial"/>
                <w:sz w:val="22"/>
              </w:rPr>
              <w:t>X</w:t>
            </w:r>
          </w:p>
        </w:tc>
      </w:tr>
      <w:tr w:rsidR="00F36E4D" w14:paraId="16837458" w14:textId="77777777" w:rsidTr="00820F2C">
        <w:trPr>
          <w:trHeight w:val="244"/>
          <w:jc w:val="center"/>
        </w:trPr>
        <w:tc>
          <w:tcPr>
            <w:tcW w:w="3004" w:type="dxa"/>
            <w:tcBorders>
              <w:top w:val="single" w:sz="6" w:space="0" w:color="auto"/>
              <w:left w:val="single" w:sz="6" w:space="0" w:color="auto"/>
              <w:bottom w:val="single" w:sz="6" w:space="0" w:color="auto"/>
            </w:tcBorders>
          </w:tcPr>
          <w:p w14:paraId="528B0FDE" w14:textId="77777777" w:rsidR="00F36E4D" w:rsidRDefault="00F36E4D" w:rsidP="00E75141">
            <w:pPr>
              <w:rPr>
                <w:rFonts w:ascii="Arial" w:hAnsi="Arial" w:cs="Arial"/>
                <w:sz w:val="22"/>
              </w:rPr>
            </w:pPr>
            <w:r>
              <w:rPr>
                <w:rFonts w:ascii="Arial" w:hAnsi="Arial" w:cs="Arial"/>
                <w:sz w:val="22"/>
              </w:rPr>
              <w:t>Solvents</w:t>
            </w:r>
          </w:p>
        </w:tc>
        <w:tc>
          <w:tcPr>
            <w:tcW w:w="425" w:type="dxa"/>
            <w:tcBorders>
              <w:top w:val="single" w:sz="6" w:space="0" w:color="auto"/>
              <w:bottom w:val="single" w:sz="6" w:space="0" w:color="auto"/>
            </w:tcBorders>
          </w:tcPr>
          <w:p w14:paraId="3BEC99CE"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7ED54BB9" w14:textId="77777777" w:rsidR="00F36E4D" w:rsidRDefault="00F36E4D" w:rsidP="00E75141">
            <w:pPr>
              <w:rPr>
                <w:rFonts w:ascii="Arial" w:hAnsi="Arial" w:cs="Arial"/>
                <w:sz w:val="22"/>
              </w:rPr>
            </w:pPr>
            <w:r>
              <w:rPr>
                <w:rFonts w:ascii="Arial" w:hAnsi="Arial" w:cs="Arial"/>
                <w:sz w:val="22"/>
              </w:rPr>
              <w:t>Driving</w:t>
            </w:r>
          </w:p>
        </w:tc>
        <w:tc>
          <w:tcPr>
            <w:tcW w:w="424" w:type="dxa"/>
            <w:tcBorders>
              <w:top w:val="single" w:sz="6" w:space="0" w:color="auto"/>
              <w:bottom w:val="single" w:sz="6" w:space="0" w:color="auto"/>
            </w:tcBorders>
          </w:tcPr>
          <w:p w14:paraId="57C6FAE1" w14:textId="77777777" w:rsidR="00F36E4D" w:rsidRDefault="00F36E4D" w:rsidP="00820F2C">
            <w:pPr>
              <w:jc w:val="both"/>
              <w:rPr>
                <w:rFonts w:ascii="Arial" w:hAnsi="Arial" w:cs="Arial"/>
                <w:sz w:val="22"/>
              </w:rPr>
            </w:pPr>
          </w:p>
        </w:tc>
        <w:tc>
          <w:tcPr>
            <w:tcW w:w="3762" w:type="dxa"/>
            <w:tcBorders>
              <w:top w:val="single" w:sz="6" w:space="0" w:color="auto"/>
              <w:bottom w:val="single" w:sz="6" w:space="0" w:color="auto"/>
            </w:tcBorders>
          </w:tcPr>
          <w:p w14:paraId="0793818D" w14:textId="77777777" w:rsidR="00F36E4D" w:rsidRDefault="00F36E4D" w:rsidP="00E75141">
            <w:pPr>
              <w:rPr>
                <w:rFonts w:ascii="Arial" w:hAnsi="Arial" w:cs="Arial"/>
                <w:sz w:val="22"/>
              </w:rPr>
            </w:pPr>
            <w:r>
              <w:rPr>
                <w:rFonts w:ascii="Arial" w:hAnsi="Arial" w:cs="Arial"/>
                <w:sz w:val="22"/>
              </w:rPr>
              <w:t>Noise</w:t>
            </w:r>
          </w:p>
        </w:tc>
        <w:tc>
          <w:tcPr>
            <w:tcW w:w="316" w:type="dxa"/>
            <w:tcBorders>
              <w:top w:val="single" w:sz="6" w:space="0" w:color="auto"/>
              <w:bottom w:val="single" w:sz="6" w:space="0" w:color="auto"/>
              <w:right w:val="single" w:sz="6" w:space="0" w:color="auto"/>
            </w:tcBorders>
          </w:tcPr>
          <w:p w14:paraId="40DDC2B5" w14:textId="77777777" w:rsidR="00F36E4D" w:rsidRDefault="00F36E4D" w:rsidP="00820F2C">
            <w:pPr>
              <w:jc w:val="both"/>
              <w:rPr>
                <w:rFonts w:ascii="Arial" w:hAnsi="Arial" w:cs="Arial"/>
                <w:sz w:val="22"/>
              </w:rPr>
            </w:pPr>
          </w:p>
        </w:tc>
      </w:tr>
      <w:tr w:rsidR="00F36E4D" w14:paraId="58293946" w14:textId="77777777" w:rsidTr="00820F2C">
        <w:trPr>
          <w:jc w:val="center"/>
        </w:trPr>
        <w:tc>
          <w:tcPr>
            <w:tcW w:w="3004" w:type="dxa"/>
            <w:tcBorders>
              <w:top w:val="single" w:sz="6" w:space="0" w:color="auto"/>
              <w:left w:val="single" w:sz="6" w:space="0" w:color="auto"/>
              <w:bottom w:val="single" w:sz="6" w:space="0" w:color="auto"/>
            </w:tcBorders>
          </w:tcPr>
          <w:p w14:paraId="4C131E99" w14:textId="77777777" w:rsidR="00F36E4D" w:rsidRDefault="00F36E4D" w:rsidP="00E75141">
            <w:pPr>
              <w:rPr>
                <w:rFonts w:ascii="Arial" w:hAnsi="Arial" w:cs="Arial"/>
                <w:sz w:val="22"/>
              </w:rPr>
            </w:pPr>
            <w:r>
              <w:rPr>
                <w:rFonts w:ascii="Arial" w:hAnsi="Arial" w:cs="Arial"/>
                <w:sz w:val="22"/>
              </w:rPr>
              <w:t>Respiratory Sensitisers</w:t>
            </w:r>
          </w:p>
        </w:tc>
        <w:tc>
          <w:tcPr>
            <w:tcW w:w="425" w:type="dxa"/>
            <w:tcBorders>
              <w:top w:val="single" w:sz="6" w:space="0" w:color="auto"/>
              <w:bottom w:val="single" w:sz="6" w:space="0" w:color="auto"/>
            </w:tcBorders>
          </w:tcPr>
          <w:p w14:paraId="1489AA21" w14:textId="77777777" w:rsidR="00F36E4D" w:rsidRDefault="00F36E4D" w:rsidP="00820F2C">
            <w:pPr>
              <w:jc w:val="both"/>
              <w:rPr>
                <w:rFonts w:ascii="Arial" w:hAnsi="Arial" w:cs="Arial"/>
                <w:sz w:val="22"/>
              </w:rPr>
            </w:pPr>
          </w:p>
        </w:tc>
        <w:tc>
          <w:tcPr>
            <w:tcW w:w="2825" w:type="dxa"/>
            <w:tcBorders>
              <w:top w:val="single" w:sz="6" w:space="0" w:color="auto"/>
              <w:bottom w:val="single" w:sz="6" w:space="0" w:color="auto"/>
            </w:tcBorders>
          </w:tcPr>
          <w:p w14:paraId="00505F9A" w14:textId="77777777" w:rsidR="00F36E4D" w:rsidRDefault="00F36E4D" w:rsidP="00E75141">
            <w:pPr>
              <w:rPr>
                <w:rFonts w:ascii="Arial" w:hAnsi="Arial" w:cs="Arial"/>
                <w:sz w:val="22"/>
              </w:rPr>
            </w:pPr>
            <w:r>
              <w:rPr>
                <w:rFonts w:ascii="Arial" w:hAnsi="Arial" w:cs="Arial"/>
                <w:sz w:val="22"/>
              </w:rPr>
              <w:t>Food Handling</w:t>
            </w:r>
          </w:p>
        </w:tc>
        <w:tc>
          <w:tcPr>
            <w:tcW w:w="424" w:type="dxa"/>
            <w:tcBorders>
              <w:top w:val="single" w:sz="6" w:space="0" w:color="auto"/>
              <w:bottom w:val="single" w:sz="6" w:space="0" w:color="auto"/>
            </w:tcBorders>
          </w:tcPr>
          <w:p w14:paraId="26703F7C" w14:textId="77777777" w:rsidR="00F36E4D" w:rsidRDefault="00F36E4D" w:rsidP="00820F2C">
            <w:pPr>
              <w:jc w:val="both"/>
              <w:rPr>
                <w:rFonts w:ascii="Arial" w:hAnsi="Arial" w:cs="Arial"/>
                <w:sz w:val="22"/>
              </w:rPr>
            </w:pPr>
          </w:p>
        </w:tc>
        <w:tc>
          <w:tcPr>
            <w:tcW w:w="3762" w:type="dxa"/>
            <w:tcBorders>
              <w:top w:val="single" w:sz="6" w:space="0" w:color="auto"/>
              <w:bottom w:val="single" w:sz="6" w:space="0" w:color="auto"/>
            </w:tcBorders>
          </w:tcPr>
          <w:p w14:paraId="3B4035CA" w14:textId="77777777" w:rsidR="00F36E4D" w:rsidRDefault="00F36E4D" w:rsidP="00E75141">
            <w:pPr>
              <w:rPr>
                <w:rFonts w:ascii="Arial" w:hAnsi="Arial" w:cs="Arial"/>
                <w:sz w:val="22"/>
              </w:rPr>
            </w:pPr>
            <w:r>
              <w:rPr>
                <w:rFonts w:ascii="Arial" w:hAnsi="Arial" w:cs="Arial"/>
                <w:sz w:val="22"/>
              </w:rPr>
              <w:t>Working in Isolation</w:t>
            </w:r>
          </w:p>
        </w:tc>
        <w:tc>
          <w:tcPr>
            <w:tcW w:w="316" w:type="dxa"/>
            <w:tcBorders>
              <w:top w:val="single" w:sz="6" w:space="0" w:color="auto"/>
              <w:bottom w:val="single" w:sz="6" w:space="0" w:color="auto"/>
              <w:right w:val="single" w:sz="6" w:space="0" w:color="auto"/>
            </w:tcBorders>
          </w:tcPr>
          <w:p w14:paraId="295C6206" w14:textId="77777777" w:rsidR="00F36E4D" w:rsidRDefault="00F36E4D" w:rsidP="00820F2C">
            <w:pPr>
              <w:jc w:val="both"/>
              <w:rPr>
                <w:rFonts w:ascii="Arial" w:hAnsi="Arial" w:cs="Arial"/>
                <w:sz w:val="22"/>
              </w:rPr>
            </w:pPr>
          </w:p>
        </w:tc>
      </w:tr>
    </w:tbl>
    <w:p w14:paraId="40871C01" w14:textId="77777777" w:rsidR="005A08AE" w:rsidRDefault="005A08AE"/>
    <w:sectPr w:rsidR="005A08AE" w:rsidSect="00B91B54">
      <w:headerReference w:type="default" r:id="rId7"/>
      <w:footerReference w:type="even" r:id="rId8"/>
      <w:footerReference w:type="default"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190C" w14:textId="77777777" w:rsidR="003E33F9" w:rsidRDefault="003E33F9">
      <w:r>
        <w:separator/>
      </w:r>
    </w:p>
  </w:endnote>
  <w:endnote w:type="continuationSeparator" w:id="0">
    <w:p w14:paraId="4D883EDD" w14:textId="77777777" w:rsidR="003E33F9" w:rsidRDefault="003E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F4C2" w14:textId="77777777" w:rsidR="005B0FBF" w:rsidRDefault="00A62D52">
    <w:pPr>
      <w:pStyle w:val="Footer"/>
      <w:framePr w:wrap="around" w:vAnchor="text" w:hAnchor="margin" w:xAlign="center" w:y="1"/>
      <w:rPr>
        <w:rStyle w:val="PageNumber"/>
      </w:rPr>
    </w:pPr>
    <w:r>
      <w:rPr>
        <w:rStyle w:val="PageNumber"/>
      </w:rPr>
      <w:fldChar w:fldCharType="begin"/>
    </w:r>
    <w:r w:rsidR="005B0FBF">
      <w:rPr>
        <w:rStyle w:val="PageNumber"/>
      </w:rPr>
      <w:instrText xml:space="preserve">PAGE  </w:instrText>
    </w:r>
    <w:r>
      <w:rPr>
        <w:rStyle w:val="PageNumber"/>
      </w:rPr>
      <w:fldChar w:fldCharType="end"/>
    </w:r>
  </w:p>
  <w:p w14:paraId="297EB88E" w14:textId="77777777" w:rsidR="005B0FBF" w:rsidRDefault="005B0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C8C1" w14:textId="77777777" w:rsidR="005B0FBF" w:rsidRDefault="005B0FBF">
    <w:pPr>
      <w:pStyle w:val="Footer"/>
      <w:rPr>
        <w:rFonts w:ascii="Arial" w:hAnsi="Arial" w:cs="Arial"/>
        <w:sz w:val="18"/>
      </w:rPr>
    </w:pPr>
    <w:r>
      <w:rPr>
        <w:rFonts w:ascii="Arial" w:hAnsi="Arial" w:cs="Arial"/>
        <w:sz w:val="18"/>
      </w:rPr>
      <w:t xml:space="preserve">Role:       </w:t>
    </w:r>
    <w:r w:rsidR="00F36E4D">
      <w:rPr>
        <w:rFonts w:ascii="Arial" w:hAnsi="Arial" w:cs="Arial"/>
        <w:sz w:val="18"/>
      </w:rPr>
      <w:t>Service Administrator / Reception</w:t>
    </w:r>
    <w:r w:rsidR="00C76612">
      <w:rPr>
        <w:rFonts w:ascii="Arial" w:hAnsi="Arial" w:cs="Arial"/>
        <w:sz w:val="18"/>
      </w:rPr>
      <w:t>ist</w:t>
    </w:r>
    <w:r>
      <w:rPr>
        <w:rFonts w:ascii="Arial" w:hAnsi="Arial" w:cs="Arial"/>
        <w:sz w:val="18"/>
      </w:rPr>
      <w:t xml:space="preserve">                                                                                                   </w:t>
    </w:r>
    <w:r w:rsidR="00F36E4D">
      <w:rPr>
        <w:rFonts w:ascii="Arial" w:hAnsi="Arial" w:cs="Arial"/>
        <w:sz w:val="18"/>
      </w:rPr>
      <w:t xml:space="preserve"> </w:t>
    </w:r>
    <w:r>
      <w:rPr>
        <w:rFonts w:ascii="Arial" w:hAnsi="Arial" w:cs="Arial"/>
        <w:sz w:val="18"/>
      </w:rPr>
      <w:t xml:space="preserve"> Page </w:t>
    </w:r>
    <w:r w:rsidR="00A62D52">
      <w:rPr>
        <w:rStyle w:val="PageNumber"/>
        <w:rFonts w:ascii="Arial" w:hAnsi="Arial" w:cs="Arial"/>
        <w:sz w:val="18"/>
      </w:rPr>
      <w:fldChar w:fldCharType="begin"/>
    </w:r>
    <w:r>
      <w:rPr>
        <w:rStyle w:val="PageNumber"/>
        <w:rFonts w:ascii="Arial" w:hAnsi="Arial" w:cs="Arial"/>
        <w:sz w:val="18"/>
      </w:rPr>
      <w:instrText xml:space="preserve"> PAGE </w:instrText>
    </w:r>
    <w:r w:rsidR="00A62D52">
      <w:rPr>
        <w:rStyle w:val="PageNumber"/>
        <w:rFonts w:ascii="Arial" w:hAnsi="Arial" w:cs="Arial"/>
        <w:sz w:val="18"/>
      </w:rPr>
      <w:fldChar w:fldCharType="separate"/>
    </w:r>
    <w:r w:rsidR="00F90CA8">
      <w:rPr>
        <w:rStyle w:val="PageNumber"/>
        <w:rFonts w:ascii="Arial" w:hAnsi="Arial" w:cs="Arial"/>
        <w:noProof/>
        <w:sz w:val="18"/>
      </w:rPr>
      <w:t>1</w:t>
    </w:r>
    <w:r w:rsidR="00A62D52">
      <w:rPr>
        <w:rStyle w:val="PageNumber"/>
        <w:rFonts w:ascii="Arial" w:hAnsi="Arial" w:cs="Arial"/>
        <w:sz w:val="18"/>
      </w:rPr>
      <w:fldChar w:fldCharType="end"/>
    </w:r>
    <w:r>
      <w:rPr>
        <w:rFonts w:ascii="Arial" w:hAnsi="Arial" w:cs="Arial"/>
        <w:sz w:val="18"/>
      </w:rPr>
      <w:t xml:space="preserve"> of </w:t>
    </w:r>
    <w:r w:rsidR="00A62D52">
      <w:rPr>
        <w:rStyle w:val="PageNumber"/>
        <w:rFonts w:ascii="Arial" w:hAnsi="Arial" w:cs="Arial"/>
        <w:sz w:val="18"/>
      </w:rPr>
      <w:fldChar w:fldCharType="begin"/>
    </w:r>
    <w:r>
      <w:rPr>
        <w:rStyle w:val="PageNumber"/>
        <w:rFonts w:ascii="Arial" w:hAnsi="Arial" w:cs="Arial"/>
        <w:sz w:val="18"/>
      </w:rPr>
      <w:instrText xml:space="preserve"> NUMPAGES </w:instrText>
    </w:r>
    <w:r w:rsidR="00A62D52">
      <w:rPr>
        <w:rStyle w:val="PageNumber"/>
        <w:rFonts w:ascii="Arial" w:hAnsi="Arial" w:cs="Arial"/>
        <w:sz w:val="18"/>
      </w:rPr>
      <w:fldChar w:fldCharType="separate"/>
    </w:r>
    <w:r w:rsidR="00F90CA8">
      <w:rPr>
        <w:rStyle w:val="PageNumber"/>
        <w:rFonts w:ascii="Arial" w:hAnsi="Arial" w:cs="Arial"/>
        <w:noProof/>
        <w:sz w:val="18"/>
      </w:rPr>
      <w:t>4</w:t>
    </w:r>
    <w:r w:rsidR="00A62D52">
      <w:rPr>
        <w:rStyle w:val="PageNumber"/>
        <w:rFonts w:ascii="Arial" w:hAnsi="Arial" w:cs="Arial"/>
        <w:sz w:val="18"/>
      </w:rPr>
      <w:fldChar w:fldCharType="end"/>
    </w:r>
  </w:p>
  <w:p w14:paraId="303C9238" w14:textId="77777777" w:rsidR="005B0FBF" w:rsidRDefault="005B0FBF" w:rsidP="00F36E4D">
    <w:pPr>
      <w:pStyle w:val="Footer"/>
      <w:tabs>
        <w:tab w:val="clear" w:pos="8306"/>
        <w:tab w:val="right" w:pos="9540"/>
      </w:tabs>
      <w:rPr>
        <w:rFonts w:ascii="Arial" w:hAnsi="Arial" w:cs="Arial"/>
        <w:sz w:val="18"/>
      </w:rPr>
    </w:pPr>
    <w:r>
      <w:rPr>
        <w:rFonts w:ascii="Arial" w:hAnsi="Arial" w:cs="Arial"/>
        <w:sz w:val="18"/>
      </w:rPr>
      <w:t>Drawn up by:</w:t>
    </w:r>
    <w:r w:rsidR="00DC7154">
      <w:rPr>
        <w:rFonts w:ascii="Arial" w:hAnsi="Arial" w:cs="Arial"/>
        <w:sz w:val="18"/>
      </w:rPr>
      <w:t xml:space="preserve">  Charlotte Nichols </w:t>
    </w:r>
    <w:r>
      <w:rPr>
        <w:rFonts w:ascii="Arial" w:hAnsi="Arial" w:cs="Arial"/>
        <w:sz w:val="18"/>
      </w:rPr>
      <w:t xml:space="preserve">                                                                            </w:t>
    </w:r>
    <w:r w:rsidR="00952F7C">
      <w:rPr>
        <w:rFonts w:ascii="Arial" w:hAnsi="Arial" w:cs="Arial"/>
        <w:sz w:val="18"/>
      </w:rPr>
      <w:t xml:space="preserve">                             </w:t>
    </w:r>
    <w:r w:rsidR="00DC7154">
      <w:rPr>
        <w:rFonts w:ascii="Arial" w:hAnsi="Arial" w:cs="Arial"/>
        <w:sz w:val="18"/>
      </w:rPr>
      <w:t>Dated: July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6825" w14:textId="77777777" w:rsidR="003E33F9" w:rsidRDefault="003E33F9">
      <w:r>
        <w:separator/>
      </w:r>
    </w:p>
  </w:footnote>
  <w:footnote w:type="continuationSeparator" w:id="0">
    <w:p w14:paraId="36828B04" w14:textId="77777777" w:rsidR="003E33F9" w:rsidRDefault="003E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0634" w14:textId="77777777" w:rsidR="005B0FBF" w:rsidRDefault="00F90CA8">
    <w:pPr>
      <w:pStyle w:val="Header"/>
      <w:jc w:val="right"/>
      <w:rPr>
        <w:rFonts w:ascii="Arial" w:hAnsi="Arial" w:cs="Arial"/>
        <w:b/>
        <w:sz w:val="40"/>
      </w:rPr>
    </w:pPr>
    <w:r w:rsidRPr="004A629C">
      <w:rPr>
        <w:noProof/>
        <w:lang w:eastAsia="en-GB"/>
      </w:rPr>
      <w:drawing>
        <wp:inline distT="0" distB="0" distL="0" distR="0" wp14:anchorId="37EC0D65" wp14:editId="75CABDB2">
          <wp:extent cx="1181100" cy="1143000"/>
          <wp:effectExtent l="0" t="0" r="0" b="0"/>
          <wp:docPr id="5" name="Picture 5" descr="PPG Verticl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PG Verticle logo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48C3D56D" w14:textId="77777777" w:rsidR="005B0FBF" w:rsidRDefault="005B0F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0509"/>
    <w:multiLevelType w:val="hybridMultilevel"/>
    <w:tmpl w:val="BC2EC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D56AF"/>
    <w:multiLevelType w:val="hybridMultilevel"/>
    <w:tmpl w:val="A1107F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333545"/>
    <w:multiLevelType w:val="hybridMultilevel"/>
    <w:tmpl w:val="C742D2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1A4BFC"/>
    <w:multiLevelType w:val="hybridMultilevel"/>
    <w:tmpl w:val="9B2085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70B91"/>
    <w:multiLevelType w:val="hybridMultilevel"/>
    <w:tmpl w:val="BA76E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5D2BE5"/>
    <w:multiLevelType w:val="hybridMultilevel"/>
    <w:tmpl w:val="5B705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3D3737"/>
    <w:multiLevelType w:val="hybridMultilevel"/>
    <w:tmpl w:val="EA123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6034E0C"/>
    <w:multiLevelType w:val="multilevel"/>
    <w:tmpl w:val="414671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6B755F7"/>
    <w:multiLevelType w:val="multilevel"/>
    <w:tmpl w:val="77E06B14"/>
    <w:lvl w:ilvl="0">
      <w:start w:val="1"/>
      <w:numFmt w:val="bullet"/>
      <w:pStyle w:val="Style1"/>
      <w:lvlText w:val=""/>
      <w:lvlJc w:val="left"/>
      <w:pPr>
        <w:tabs>
          <w:tab w:val="num" w:pos="360"/>
        </w:tabs>
        <w:ind w:left="360" w:hanging="360"/>
      </w:pPr>
      <w:rPr>
        <w:rFonts w:ascii="Wingdings" w:hAnsi="Wingdings" w:hint="default"/>
        <w:sz w:val="4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B4A40C7"/>
    <w:multiLevelType w:val="hybridMultilevel"/>
    <w:tmpl w:val="BA44735E"/>
    <w:lvl w:ilvl="0" w:tplc="4E3A97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A0B61"/>
    <w:multiLevelType w:val="hybridMultilevel"/>
    <w:tmpl w:val="5F5E0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A93153"/>
    <w:multiLevelType w:val="hybridMultilevel"/>
    <w:tmpl w:val="1638B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0439AF"/>
    <w:multiLevelType w:val="hybridMultilevel"/>
    <w:tmpl w:val="B3F4395C"/>
    <w:lvl w:ilvl="0" w:tplc="FFFFFFFF">
      <w:start w:val="1"/>
      <w:numFmt w:val="decimal"/>
      <w:pStyle w:val="ESHeading3"/>
      <w:lvlText w:val="%1."/>
      <w:lvlJc w:val="left"/>
      <w:pPr>
        <w:tabs>
          <w:tab w:val="num" w:pos="720"/>
        </w:tabs>
        <w:ind w:left="720" w:hanging="360"/>
      </w:pPr>
      <w:rPr>
        <w:rFonts w:hint="default"/>
      </w:rPr>
    </w:lvl>
    <w:lvl w:ilvl="1" w:tplc="FFFFFFFF">
      <w:start w:val="1"/>
      <w:numFmt w:val="bullet"/>
      <w:pStyle w:val="Bullet"/>
      <w:lvlText w:val="■"/>
      <w:lvlJc w:val="left"/>
      <w:pPr>
        <w:tabs>
          <w:tab w:val="num" w:pos="1440"/>
        </w:tabs>
        <w:ind w:left="1080" w:firstLine="0"/>
      </w:pPr>
      <w:rPr>
        <w:rFonts w:hAnsi="Times" w:hint="default"/>
        <w:sz w:val="22"/>
        <w:szCs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FCC10D8"/>
    <w:multiLevelType w:val="hybridMultilevel"/>
    <w:tmpl w:val="CB343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7"/>
  </w:num>
  <w:num w:numId="4">
    <w:abstractNumId w:val="6"/>
  </w:num>
  <w:num w:numId="5">
    <w:abstractNumId w:val="16"/>
  </w:num>
  <w:num w:numId="6">
    <w:abstractNumId w:val="11"/>
  </w:num>
  <w:num w:numId="7">
    <w:abstractNumId w:val="15"/>
  </w:num>
  <w:num w:numId="8">
    <w:abstractNumId w:val="8"/>
  </w:num>
  <w:num w:numId="9">
    <w:abstractNumId w:val="5"/>
  </w:num>
  <w:num w:numId="10">
    <w:abstractNumId w:val="12"/>
  </w:num>
  <w:num w:numId="11">
    <w:abstractNumId w:val="17"/>
  </w:num>
  <w:num w:numId="12">
    <w:abstractNumId w:val="10"/>
  </w:num>
  <w:num w:numId="13">
    <w:abstractNumId w:val="2"/>
  </w:num>
  <w:num w:numId="14">
    <w:abstractNumId w:val="0"/>
  </w:num>
  <w:num w:numId="15">
    <w:abstractNumId w:val="1"/>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D0"/>
    <w:rsid w:val="00053D4D"/>
    <w:rsid w:val="000563D5"/>
    <w:rsid w:val="000806D0"/>
    <w:rsid w:val="00087D56"/>
    <w:rsid w:val="000B0D94"/>
    <w:rsid w:val="000E7D50"/>
    <w:rsid w:val="00221B61"/>
    <w:rsid w:val="00246FF1"/>
    <w:rsid w:val="002D200B"/>
    <w:rsid w:val="003D5DFD"/>
    <w:rsid w:val="003E33F9"/>
    <w:rsid w:val="00414BB4"/>
    <w:rsid w:val="00425E06"/>
    <w:rsid w:val="005A08AE"/>
    <w:rsid w:val="005B0FBF"/>
    <w:rsid w:val="005C16CA"/>
    <w:rsid w:val="005E035B"/>
    <w:rsid w:val="00613769"/>
    <w:rsid w:val="00773396"/>
    <w:rsid w:val="00820F2C"/>
    <w:rsid w:val="00952F7C"/>
    <w:rsid w:val="009A1154"/>
    <w:rsid w:val="009A4F8D"/>
    <w:rsid w:val="00A34BFD"/>
    <w:rsid w:val="00A62D52"/>
    <w:rsid w:val="00B91B54"/>
    <w:rsid w:val="00C76612"/>
    <w:rsid w:val="00CE2CE1"/>
    <w:rsid w:val="00D30F87"/>
    <w:rsid w:val="00DC7154"/>
    <w:rsid w:val="00E75141"/>
    <w:rsid w:val="00F278B6"/>
    <w:rsid w:val="00F36E4D"/>
    <w:rsid w:val="00F72F9F"/>
    <w:rsid w:val="00F765F9"/>
    <w:rsid w:val="00F90CA8"/>
    <w:rsid w:val="00FC4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592D1"/>
  <w15:docId w15:val="{95872B64-1A39-4931-98F2-1A916727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B54"/>
    <w:rPr>
      <w:sz w:val="24"/>
      <w:szCs w:val="24"/>
      <w:lang w:eastAsia="en-US"/>
    </w:rPr>
  </w:style>
  <w:style w:type="paragraph" w:styleId="Heading1">
    <w:name w:val="heading 1"/>
    <w:basedOn w:val="Normal"/>
    <w:next w:val="Normal"/>
    <w:qFormat/>
    <w:rsid w:val="00B91B54"/>
    <w:pPr>
      <w:keepNext/>
      <w:jc w:val="center"/>
      <w:outlineLvl w:val="0"/>
    </w:pPr>
    <w:rPr>
      <w:rFonts w:ascii="Book Antiqua" w:hAnsi="Book Antiqua"/>
      <w:b/>
      <w:bCs/>
      <w:sz w:val="32"/>
      <w:u w:val="single"/>
    </w:rPr>
  </w:style>
  <w:style w:type="paragraph" w:styleId="Heading2">
    <w:name w:val="heading 2"/>
    <w:basedOn w:val="Normal"/>
    <w:next w:val="Normal"/>
    <w:qFormat/>
    <w:rsid w:val="00B91B54"/>
    <w:pPr>
      <w:keepNext/>
      <w:outlineLvl w:val="1"/>
    </w:pPr>
    <w:rPr>
      <w:rFonts w:ascii="Book Antiqua" w:hAnsi="Book Antiqua"/>
      <w:u w:val="single"/>
    </w:rPr>
  </w:style>
  <w:style w:type="paragraph" w:styleId="Heading3">
    <w:name w:val="heading 3"/>
    <w:basedOn w:val="Normal"/>
    <w:next w:val="Normal"/>
    <w:qFormat/>
    <w:rsid w:val="00B91B54"/>
    <w:pPr>
      <w:keepNext/>
      <w:outlineLvl w:val="2"/>
    </w:pPr>
    <w:rPr>
      <w:rFonts w:ascii="Book Antiqua" w:hAnsi="Book Antiqua"/>
      <w:b/>
      <w:bCs/>
      <w:u w:val="single"/>
    </w:rPr>
  </w:style>
  <w:style w:type="paragraph" w:styleId="Heading4">
    <w:name w:val="heading 4"/>
    <w:basedOn w:val="Normal"/>
    <w:next w:val="Normal"/>
    <w:qFormat/>
    <w:rsid w:val="00B91B54"/>
    <w:pPr>
      <w:keepNext/>
      <w:spacing w:before="240" w:after="60"/>
      <w:outlineLvl w:val="3"/>
    </w:pPr>
    <w:rPr>
      <w:b/>
      <w:bCs/>
      <w:sz w:val="28"/>
      <w:szCs w:val="28"/>
    </w:rPr>
  </w:style>
  <w:style w:type="paragraph" w:styleId="Heading5">
    <w:name w:val="heading 5"/>
    <w:basedOn w:val="Normal"/>
    <w:next w:val="Normal"/>
    <w:qFormat/>
    <w:rsid w:val="00B91B54"/>
    <w:pPr>
      <w:keepNext/>
      <w:jc w:val="both"/>
      <w:outlineLvl w:val="4"/>
    </w:pPr>
    <w:rPr>
      <w:rFonts w:ascii="Arial" w:hAnsi="Arial" w:cs="Arial"/>
      <w:b/>
      <w:bCs/>
    </w:rPr>
  </w:style>
  <w:style w:type="paragraph" w:styleId="Heading6">
    <w:name w:val="heading 6"/>
    <w:basedOn w:val="Normal"/>
    <w:next w:val="Normal"/>
    <w:qFormat/>
    <w:rsid w:val="00B91B54"/>
    <w:pPr>
      <w:spacing w:before="240" w:after="60"/>
      <w:outlineLvl w:val="5"/>
    </w:pPr>
    <w:rPr>
      <w:b/>
      <w:bCs/>
      <w:sz w:val="20"/>
      <w:szCs w:val="22"/>
    </w:rPr>
  </w:style>
  <w:style w:type="paragraph" w:styleId="Heading7">
    <w:name w:val="heading 7"/>
    <w:basedOn w:val="Normal"/>
    <w:next w:val="Normal"/>
    <w:qFormat/>
    <w:rsid w:val="00B91B54"/>
    <w:pPr>
      <w:spacing w:before="240" w:after="60"/>
      <w:outlineLvl w:val="6"/>
    </w:pPr>
  </w:style>
  <w:style w:type="paragraph" w:styleId="Heading8">
    <w:name w:val="heading 8"/>
    <w:basedOn w:val="Normal"/>
    <w:next w:val="Normal"/>
    <w:qFormat/>
    <w:rsid w:val="00B91B5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1B54"/>
    <w:pPr>
      <w:tabs>
        <w:tab w:val="center" w:pos="4153"/>
        <w:tab w:val="right" w:pos="8306"/>
      </w:tabs>
    </w:pPr>
    <w:rPr>
      <w:rFonts w:ascii="Book Antiqua" w:hAnsi="Book Antiqua"/>
    </w:rPr>
  </w:style>
  <w:style w:type="paragraph" w:styleId="Footer">
    <w:name w:val="footer"/>
    <w:basedOn w:val="Normal"/>
    <w:rsid w:val="00B91B54"/>
    <w:pPr>
      <w:tabs>
        <w:tab w:val="center" w:pos="4153"/>
        <w:tab w:val="right" w:pos="8306"/>
      </w:tabs>
    </w:pPr>
    <w:rPr>
      <w:rFonts w:ascii="Book Antiqua" w:hAnsi="Book Antiqua"/>
    </w:rPr>
  </w:style>
  <w:style w:type="character" w:styleId="PageNumber">
    <w:name w:val="page number"/>
    <w:basedOn w:val="DefaultParagraphFont"/>
    <w:rsid w:val="00B91B54"/>
  </w:style>
  <w:style w:type="paragraph" w:styleId="BodyText">
    <w:name w:val="Body Text"/>
    <w:basedOn w:val="Normal"/>
    <w:rsid w:val="00B91B54"/>
    <w:rPr>
      <w:rFonts w:ascii="Arial" w:hAnsi="Arial" w:cs="Arial"/>
      <w:sz w:val="22"/>
    </w:rPr>
  </w:style>
  <w:style w:type="paragraph" w:customStyle="1" w:styleId="Bullet">
    <w:name w:val="Bullet"/>
    <w:basedOn w:val="Normal"/>
    <w:rsid w:val="00B91B54"/>
    <w:pPr>
      <w:numPr>
        <w:ilvl w:val="1"/>
        <w:numId w:val="5"/>
      </w:numPr>
      <w:spacing w:before="60" w:after="60"/>
      <w:ind w:left="1434" w:hanging="357"/>
      <w:jc w:val="both"/>
    </w:pPr>
    <w:rPr>
      <w:rFonts w:ascii="Arial" w:hAnsi="Arial" w:cs="Arial"/>
      <w:sz w:val="20"/>
      <w:szCs w:val="20"/>
    </w:rPr>
  </w:style>
  <w:style w:type="paragraph" w:customStyle="1" w:styleId="ESHeading3">
    <w:name w:val="ES Heading 3"/>
    <w:basedOn w:val="Normal"/>
    <w:rsid w:val="00B91B54"/>
    <w:pPr>
      <w:numPr>
        <w:numId w:val="5"/>
      </w:numPr>
      <w:spacing w:before="120" w:after="120"/>
    </w:pPr>
    <w:rPr>
      <w:rFonts w:ascii="Arial" w:hAnsi="Arial" w:cs="Arial"/>
      <w:bCs/>
      <w:sz w:val="22"/>
    </w:rPr>
  </w:style>
  <w:style w:type="paragraph" w:customStyle="1" w:styleId="Style1">
    <w:name w:val="Style1"/>
    <w:basedOn w:val="Normal"/>
    <w:next w:val="Normal"/>
    <w:rsid w:val="00B91B54"/>
    <w:pPr>
      <w:numPr>
        <w:numId w:val="10"/>
      </w:numPr>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Kerry Mills</cp:lastModifiedBy>
  <cp:revision>2</cp:revision>
  <cp:lastPrinted>2007-07-23T15:35:00Z</cp:lastPrinted>
  <dcterms:created xsi:type="dcterms:W3CDTF">2025-11-24T14:31:00Z</dcterms:created>
  <dcterms:modified xsi:type="dcterms:W3CDTF">2025-11-24T14:31:00Z</dcterms:modified>
</cp:coreProperties>
</file>